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FF" w:rsidRDefault="008006FF" w:rsidP="00800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общеобразовательное учреждение  </w:t>
      </w:r>
    </w:p>
    <w:p w:rsidR="008006FF" w:rsidRDefault="008006FF" w:rsidP="008006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Клименковская</w:t>
      </w:r>
      <w:proofErr w:type="spellEnd"/>
      <w:r>
        <w:rPr>
          <w:b/>
          <w:sz w:val="24"/>
          <w:szCs w:val="24"/>
        </w:rPr>
        <w:t xml:space="preserve"> основная общеобразовательная школа </w:t>
      </w:r>
    </w:p>
    <w:p w:rsidR="008006FF" w:rsidRDefault="008006FF" w:rsidP="008006F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Ровеньского</w:t>
      </w:r>
      <w:proofErr w:type="spellEnd"/>
      <w:r>
        <w:rPr>
          <w:b/>
          <w:sz w:val="24"/>
          <w:szCs w:val="24"/>
        </w:rPr>
        <w:t xml:space="preserve"> района Белгородской области»</w:t>
      </w:r>
    </w:p>
    <w:p w:rsidR="008006FF" w:rsidRDefault="008006FF">
      <w:bookmarkStart w:id="0" w:name="_GoBack"/>
      <w:bookmarkEnd w:id="0"/>
    </w:p>
    <w:p w:rsidR="008006FF" w:rsidRDefault="008006FF"/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4F2633" w:rsidRPr="00BB20A8" w:rsidTr="008006FF">
        <w:tc>
          <w:tcPr>
            <w:tcW w:w="4678" w:type="dxa"/>
          </w:tcPr>
          <w:p w:rsidR="004F2633" w:rsidRPr="00673C1A" w:rsidRDefault="004F2633" w:rsidP="00ED11B0">
            <w:pPr>
              <w:spacing w:line="272" w:lineRule="atLeast"/>
              <w:jc w:val="both"/>
              <w:rPr>
                <w:rFonts w:ascii="Trebuchet MS" w:hAnsi="Trebuchet MS"/>
                <w:color w:val="6B6B6B"/>
                <w:sz w:val="24"/>
                <w:szCs w:val="24"/>
              </w:rPr>
            </w:pPr>
            <w:r w:rsidRPr="00673C1A">
              <w:rPr>
                <w:bCs/>
                <w:sz w:val="24"/>
                <w:szCs w:val="24"/>
              </w:rPr>
              <w:t xml:space="preserve">Принято собранием работников </w:t>
            </w:r>
            <w:r w:rsidRPr="00673C1A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color w:val="000000"/>
                <w:sz w:val="24"/>
                <w:szCs w:val="24"/>
              </w:rPr>
              <w:t>Клименковская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основная </w:t>
            </w:r>
            <w:r w:rsidRPr="00673C1A">
              <w:rPr>
                <w:color w:val="000000"/>
                <w:sz w:val="24"/>
                <w:szCs w:val="24"/>
              </w:rPr>
              <w:t xml:space="preserve"> общеобразовательная</w:t>
            </w:r>
            <w:proofErr w:type="gramEnd"/>
            <w:r w:rsidRPr="00673C1A">
              <w:rPr>
                <w:color w:val="000000"/>
                <w:sz w:val="24"/>
                <w:szCs w:val="24"/>
              </w:rPr>
              <w:t xml:space="preserve"> школа»</w:t>
            </w:r>
          </w:p>
          <w:p w:rsidR="004F2633" w:rsidRPr="00673C1A" w:rsidRDefault="004F2633" w:rsidP="00ED11B0">
            <w:pPr>
              <w:spacing w:line="272" w:lineRule="atLeast"/>
              <w:jc w:val="both"/>
              <w:rPr>
                <w:rFonts w:ascii="Trebuchet MS" w:hAnsi="Trebuchet MS"/>
                <w:color w:val="6B6B6B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29.06.2021 г. №3</w:t>
            </w:r>
          </w:p>
          <w:p w:rsidR="004F2633" w:rsidRPr="00673C1A" w:rsidRDefault="004F2633" w:rsidP="00ED1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4F2633" w:rsidRPr="00673C1A" w:rsidRDefault="004F2633" w:rsidP="00ED11B0">
            <w:pPr>
              <w:jc w:val="both"/>
              <w:rPr>
                <w:bCs/>
                <w:sz w:val="24"/>
                <w:szCs w:val="24"/>
              </w:rPr>
            </w:pPr>
            <w:r w:rsidRPr="00673C1A">
              <w:rPr>
                <w:bCs/>
                <w:sz w:val="24"/>
                <w:szCs w:val="24"/>
              </w:rPr>
              <w:t>Утверждено приказом директора МБОУ «</w:t>
            </w:r>
            <w:proofErr w:type="spellStart"/>
            <w:r>
              <w:rPr>
                <w:bCs/>
                <w:sz w:val="24"/>
                <w:szCs w:val="24"/>
              </w:rPr>
              <w:t>Клименковская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основная  общеобразовательная</w:t>
            </w:r>
            <w:proofErr w:type="gramEnd"/>
            <w:r>
              <w:rPr>
                <w:bCs/>
                <w:sz w:val="24"/>
                <w:szCs w:val="24"/>
              </w:rPr>
              <w:t xml:space="preserve"> школа</w:t>
            </w:r>
            <w:r w:rsidRPr="00673C1A">
              <w:rPr>
                <w:bCs/>
                <w:sz w:val="24"/>
                <w:szCs w:val="24"/>
              </w:rPr>
              <w:t xml:space="preserve">» </w:t>
            </w:r>
          </w:p>
          <w:p w:rsidR="004F2633" w:rsidRPr="00673C1A" w:rsidRDefault="004F2633" w:rsidP="00ED11B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Приказ от 30.06.2021 г. </w:t>
            </w:r>
            <w:r w:rsidRPr="00673C1A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93</w:t>
            </w:r>
          </w:p>
        </w:tc>
      </w:tr>
    </w:tbl>
    <w:p w:rsidR="004F2633" w:rsidRDefault="004F2633" w:rsidP="004F2633">
      <w:pPr>
        <w:rPr>
          <w:b/>
          <w:bCs/>
          <w:sz w:val="28"/>
        </w:rPr>
      </w:pPr>
    </w:p>
    <w:p w:rsidR="004F2633" w:rsidRPr="009D4B01" w:rsidRDefault="004F2633" w:rsidP="004F2633">
      <w:pPr>
        <w:widowControl/>
        <w:autoSpaceDE/>
        <w:autoSpaceDN/>
        <w:adjustRightInd/>
        <w:ind w:firstLine="624"/>
        <w:jc w:val="center"/>
        <w:rPr>
          <w:b/>
          <w:bCs/>
          <w:sz w:val="24"/>
          <w:szCs w:val="24"/>
        </w:rPr>
      </w:pPr>
      <w:r w:rsidRPr="009D4B01">
        <w:rPr>
          <w:b/>
          <w:bCs/>
          <w:sz w:val="24"/>
          <w:szCs w:val="24"/>
        </w:rPr>
        <w:t>ПОЛОЖЕНИЕ</w:t>
      </w: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D4B01">
        <w:rPr>
          <w:b/>
          <w:bCs/>
          <w:sz w:val="24"/>
          <w:szCs w:val="24"/>
        </w:rPr>
        <w:t>по противодействию коррупции</w:t>
      </w: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D4B01">
        <w:rPr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9D4B01">
        <w:rPr>
          <w:b/>
          <w:bCs/>
          <w:sz w:val="24"/>
          <w:szCs w:val="24"/>
        </w:rPr>
        <w:t>«</w:t>
      </w:r>
      <w:proofErr w:type="spellStart"/>
      <w:r w:rsidRPr="009D4B01">
        <w:rPr>
          <w:b/>
          <w:bCs/>
          <w:sz w:val="24"/>
          <w:szCs w:val="24"/>
        </w:rPr>
        <w:t>Клименковская</w:t>
      </w:r>
      <w:proofErr w:type="spellEnd"/>
      <w:r w:rsidRPr="009D4B01">
        <w:rPr>
          <w:b/>
          <w:bCs/>
          <w:sz w:val="24"/>
          <w:szCs w:val="24"/>
        </w:rPr>
        <w:t xml:space="preserve"> основная общеобразовательная школа </w:t>
      </w: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proofErr w:type="spellStart"/>
      <w:r w:rsidRPr="009D4B01">
        <w:rPr>
          <w:b/>
          <w:bCs/>
          <w:sz w:val="24"/>
          <w:szCs w:val="24"/>
        </w:rPr>
        <w:t>Ровеньского</w:t>
      </w:r>
      <w:proofErr w:type="spellEnd"/>
      <w:r w:rsidRPr="009D4B01">
        <w:rPr>
          <w:b/>
          <w:bCs/>
          <w:sz w:val="24"/>
          <w:szCs w:val="24"/>
        </w:rPr>
        <w:t xml:space="preserve"> района Белгородской области»</w:t>
      </w:r>
    </w:p>
    <w:p w:rsidR="004F2633" w:rsidRPr="009D4B01" w:rsidRDefault="004F2633" w:rsidP="004F2633">
      <w:pPr>
        <w:widowControl/>
        <w:tabs>
          <w:tab w:val="num" w:pos="0"/>
          <w:tab w:val="left" w:pos="567"/>
        </w:tabs>
        <w:autoSpaceDE/>
        <w:autoSpaceDN/>
        <w:adjustRightInd/>
        <w:outlineLvl w:val="0"/>
        <w:rPr>
          <w:b/>
          <w:bCs/>
          <w:i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after="200" w:line="276" w:lineRule="auto"/>
        <w:jc w:val="center"/>
        <w:outlineLvl w:val="0"/>
        <w:rPr>
          <w:b/>
          <w:bCs/>
          <w:iCs/>
          <w:kern w:val="36"/>
          <w:sz w:val="24"/>
          <w:szCs w:val="24"/>
        </w:rPr>
      </w:pPr>
      <w:r w:rsidRPr="009D4B01">
        <w:rPr>
          <w:b/>
          <w:bCs/>
          <w:iCs/>
          <w:kern w:val="36"/>
          <w:sz w:val="24"/>
          <w:szCs w:val="24"/>
        </w:rPr>
        <w:t>Общие положения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1.1. Настоящее Положение о противодействии коррупции 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 разработано на основе Федерального закона от 25 декабря 2008г. № 273-ФЗ «О противодействии коррупции» с изменениями от 31 июля 2020 года, Методических рекомендаций по разработке и принятию организационных мер по предупреждению коррупции от 08.11.2013 года, разработанных Министерством труда и социальной защиты Российской Федерации, п.33, ст.2 Федерального закона № 273-ФЗ от 29.12.2009 г «Об образовании в Российской Федерации», во исполнение подпункта «б» пункта 25 Указа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9D4B01">
          <w:rPr>
            <w:bCs/>
            <w:iCs/>
            <w:kern w:val="36"/>
            <w:sz w:val="24"/>
            <w:szCs w:val="24"/>
          </w:rPr>
          <w:t>2013 г</w:t>
        </w:r>
      </w:smartTag>
      <w:r w:rsidRPr="009D4B01">
        <w:rPr>
          <w:bCs/>
          <w:iCs/>
          <w:kern w:val="36"/>
          <w:sz w:val="24"/>
          <w:szCs w:val="24"/>
        </w:rPr>
        <w:t xml:space="preserve">. №309 «О мерах по реализации отдельных положений Федерального закона «О противодействии коррупции».  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1.2. Данным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 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школа», регламентирует деятельность сотрудников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1.4. Для целей настоящего Положения используются следующие основные понятия: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 xml:space="preserve">1.4.1. </w:t>
      </w:r>
      <w:r w:rsidRPr="009D4B01">
        <w:rPr>
          <w:bCs/>
          <w:iCs/>
          <w:kern w:val="36"/>
          <w:sz w:val="24"/>
          <w:szCs w:val="24"/>
          <w:u w:val="single"/>
        </w:rPr>
        <w:t>Коррупция</w:t>
      </w:r>
      <w:r w:rsidRPr="009D4B01">
        <w:rPr>
          <w:bCs/>
          <w:iCs/>
          <w:kern w:val="36"/>
          <w:sz w:val="24"/>
          <w:szCs w:val="24"/>
        </w:rPr>
        <w:t>: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совершение деяний, указанных в подпункте "а" настоящего пункта, от имени или в интересах юридического лица.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</w:r>
      <w:r w:rsidRPr="009D4B01">
        <w:rPr>
          <w:bCs/>
          <w:iCs/>
          <w:kern w:val="36"/>
          <w:sz w:val="24"/>
          <w:szCs w:val="24"/>
        </w:rPr>
        <w:tab/>
        <w:t xml:space="preserve">1.4.2. </w:t>
      </w:r>
      <w:r w:rsidRPr="009D4B01">
        <w:rPr>
          <w:bCs/>
          <w:iCs/>
          <w:kern w:val="36"/>
          <w:sz w:val="24"/>
          <w:szCs w:val="24"/>
          <w:u w:val="single"/>
        </w:rPr>
        <w:t>Противодействие коррупции</w:t>
      </w:r>
      <w:r w:rsidRPr="009D4B01">
        <w:rPr>
          <w:bCs/>
          <w:iCs/>
          <w:kern w:val="36"/>
          <w:sz w:val="24"/>
          <w:szCs w:val="24"/>
        </w:rPr>
        <w:t>:</w:t>
      </w:r>
      <w:r w:rsidRPr="009D4B01">
        <w:rPr>
          <w:sz w:val="24"/>
          <w:szCs w:val="24"/>
          <w:lang w:eastAsia="en-US"/>
        </w:rPr>
        <w:t xml:space="preserve"> - </w:t>
      </w:r>
      <w:r w:rsidRPr="009D4B01">
        <w:rPr>
          <w:bCs/>
          <w:iCs/>
          <w:kern w:val="36"/>
          <w:sz w:val="24"/>
          <w:szCs w:val="24"/>
        </w:rPr>
        <w:t>деятельность членов рабочей группы по противодействию коррупции и физических лиц в пределах их полномочий: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lastRenderedPageBreak/>
        <w:tab/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по минимизации и (или) ликвидации последствий коррупционных правонарушений.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 xml:space="preserve">1.4.3. </w:t>
      </w:r>
      <w:r w:rsidRPr="009D4B01">
        <w:rPr>
          <w:bCs/>
          <w:iCs/>
          <w:kern w:val="36"/>
          <w:sz w:val="24"/>
          <w:szCs w:val="24"/>
          <w:u w:val="single"/>
        </w:rPr>
        <w:t>Коррупционное правонарушение</w:t>
      </w:r>
      <w:r w:rsidRPr="009D4B01">
        <w:rPr>
          <w:bCs/>
          <w:iCs/>
          <w:kern w:val="36"/>
          <w:sz w:val="24"/>
          <w:szCs w:val="24"/>
        </w:rPr>
        <w:t>: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 xml:space="preserve">1.4.4. </w:t>
      </w:r>
      <w:r w:rsidRPr="009D4B01">
        <w:rPr>
          <w:bCs/>
          <w:iCs/>
          <w:kern w:val="36"/>
          <w:sz w:val="24"/>
          <w:szCs w:val="24"/>
          <w:u w:val="single"/>
        </w:rPr>
        <w:t>Предупреждение коррупции</w:t>
      </w:r>
      <w:r w:rsidRPr="009D4B01">
        <w:rPr>
          <w:bCs/>
          <w:iCs/>
          <w:kern w:val="36"/>
          <w:sz w:val="24"/>
          <w:szCs w:val="24"/>
        </w:rPr>
        <w:t xml:space="preserve">: - </w:t>
      </w:r>
      <w:r w:rsidRPr="009D4B01">
        <w:rPr>
          <w:sz w:val="24"/>
          <w:szCs w:val="24"/>
        </w:rPr>
        <w:t>деятельность МБОУ «</w:t>
      </w:r>
      <w:proofErr w:type="spellStart"/>
      <w:r w:rsidRPr="009D4B01">
        <w:rPr>
          <w:sz w:val="24"/>
          <w:szCs w:val="24"/>
        </w:rPr>
        <w:t>Клименковская</w:t>
      </w:r>
      <w:proofErr w:type="spellEnd"/>
      <w:r w:rsidRPr="009D4B01">
        <w:rPr>
          <w:sz w:val="24"/>
          <w:szCs w:val="24"/>
        </w:rPr>
        <w:t xml:space="preserve"> основная общеобразовательная школа», направленная</w:t>
      </w:r>
      <w:r w:rsidRPr="009D4B01">
        <w:rPr>
          <w:bCs/>
          <w:iCs/>
          <w:kern w:val="36"/>
          <w:sz w:val="24"/>
          <w:szCs w:val="24"/>
        </w:rPr>
        <w:t xml:space="preserve">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1.4.5.</w:t>
      </w:r>
      <w:r w:rsidRPr="009D4B01">
        <w:rPr>
          <w:b/>
          <w:bCs/>
          <w:iCs/>
          <w:sz w:val="24"/>
          <w:szCs w:val="24"/>
        </w:rPr>
        <w:t xml:space="preserve"> </w:t>
      </w:r>
      <w:r w:rsidRPr="009D4B01">
        <w:rPr>
          <w:bCs/>
          <w:iCs/>
          <w:sz w:val="24"/>
          <w:szCs w:val="24"/>
          <w:u w:val="single"/>
        </w:rPr>
        <w:t>Контрагент</w:t>
      </w:r>
      <w:r w:rsidRPr="009D4B01">
        <w:rPr>
          <w:sz w:val="24"/>
          <w:szCs w:val="24"/>
        </w:rPr>
        <w:t xml:space="preserve"> – любое российское или иностранное </w:t>
      </w:r>
      <w:proofErr w:type="gramStart"/>
      <w:r w:rsidRPr="009D4B01">
        <w:rPr>
          <w:sz w:val="24"/>
          <w:szCs w:val="24"/>
        </w:rPr>
        <w:t>юридическое</w:t>
      </w:r>
      <w:proofErr w:type="gramEnd"/>
      <w:r w:rsidRPr="009D4B01">
        <w:rPr>
          <w:sz w:val="24"/>
          <w:szCs w:val="24"/>
        </w:rPr>
        <w:t xml:space="preserve"> или физическое лицо, с которым организация вступает в договорные отношения, за исключением трудовых отношений.</w:t>
      </w:r>
      <w:r w:rsidRPr="009D4B01">
        <w:rPr>
          <w:bCs/>
          <w:iCs/>
          <w:kern w:val="36"/>
          <w:sz w:val="24"/>
          <w:szCs w:val="24"/>
        </w:rPr>
        <w:tab/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 xml:space="preserve">1.4.6. </w:t>
      </w:r>
      <w:r w:rsidRPr="009D4B01">
        <w:rPr>
          <w:bCs/>
          <w:iCs/>
          <w:sz w:val="24"/>
          <w:szCs w:val="24"/>
          <w:u w:val="single"/>
        </w:rPr>
        <w:t>Взятка</w:t>
      </w:r>
      <w:r w:rsidRPr="009D4B01">
        <w:rPr>
          <w:b/>
          <w:bCs/>
          <w:iCs/>
          <w:sz w:val="24"/>
          <w:szCs w:val="24"/>
        </w:rPr>
        <w:t xml:space="preserve"> - </w:t>
      </w:r>
      <w:r w:rsidRPr="009D4B01">
        <w:rPr>
          <w:bCs/>
          <w:iCs/>
          <w:sz w:val="24"/>
          <w:szCs w:val="24"/>
        </w:rPr>
        <w:t xml:space="preserve">получение должностным лицом лично или через </w:t>
      </w:r>
      <w:proofErr w:type="spellStart"/>
      <w:r w:rsidRPr="009D4B01">
        <w:rPr>
          <w:bCs/>
          <w:iCs/>
          <w:sz w:val="24"/>
          <w:szCs w:val="24"/>
        </w:rPr>
        <w:t>посредникаденег</w:t>
      </w:r>
      <w:proofErr w:type="spellEnd"/>
      <w:r w:rsidRPr="009D4B01">
        <w:rPr>
          <w:bCs/>
          <w:iCs/>
          <w:sz w:val="24"/>
          <w:szCs w:val="24"/>
        </w:rPr>
        <w:t>, ценных бумаг, иного имущества,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действия (бездействия)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при исполнении должностных обязанностей</w:t>
      </w:r>
      <w:r w:rsidRPr="009D4B01">
        <w:rPr>
          <w:b/>
          <w:bCs/>
          <w:iCs/>
          <w:sz w:val="24"/>
          <w:szCs w:val="24"/>
        </w:rPr>
        <w:t>.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bCs/>
          <w:iCs/>
          <w:sz w:val="24"/>
          <w:szCs w:val="24"/>
        </w:rPr>
        <w:t xml:space="preserve">1.4.7. </w:t>
      </w:r>
      <w:r w:rsidRPr="009D4B01">
        <w:rPr>
          <w:bCs/>
          <w:iCs/>
          <w:sz w:val="24"/>
          <w:szCs w:val="24"/>
          <w:u w:val="single"/>
        </w:rPr>
        <w:t>Коммерческий подкуп</w:t>
      </w:r>
      <w:r w:rsidRPr="009D4B01">
        <w:rPr>
          <w:sz w:val="24"/>
          <w:szCs w:val="24"/>
        </w:rPr>
        <w:t xml:space="preserve"> – незаконная передача лицу, выполняющему управленческие функции,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4F2633" w:rsidRPr="009D4B01" w:rsidRDefault="004F2633" w:rsidP="004F2633">
      <w:pPr>
        <w:widowControl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bCs/>
          <w:iCs/>
          <w:sz w:val="24"/>
          <w:szCs w:val="24"/>
        </w:rPr>
        <w:t xml:space="preserve">1.4.8. </w:t>
      </w:r>
      <w:r w:rsidRPr="009D4B01">
        <w:rPr>
          <w:bCs/>
          <w:iCs/>
          <w:sz w:val="24"/>
          <w:szCs w:val="24"/>
          <w:u w:val="single"/>
        </w:rPr>
        <w:t>Конфликт интересов</w:t>
      </w:r>
      <w:r w:rsidRPr="009D4B01">
        <w:rPr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 </w:t>
      </w:r>
    </w:p>
    <w:p w:rsidR="004F2633" w:rsidRPr="009D4B01" w:rsidRDefault="004F2633" w:rsidP="004F2633">
      <w:pPr>
        <w:widowControl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 xml:space="preserve">1.4.9. </w:t>
      </w:r>
      <w:r w:rsidRPr="009D4B01">
        <w:rPr>
          <w:bCs/>
          <w:iCs/>
          <w:sz w:val="24"/>
          <w:szCs w:val="24"/>
          <w:u w:val="single"/>
        </w:rPr>
        <w:t>Личная заинтересованность работника (представителя организации)</w:t>
      </w:r>
      <w:r w:rsidRPr="009D4B01">
        <w:rPr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sz w:val="24"/>
          <w:szCs w:val="24"/>
          <w:lang w:eastAsia="en-US"/>
        </w:rPr>
      </w:pPr>
      <w:r w:rsidRPr="009D4B01">
        <w:rPr>
          <w:bCs/>
          <w:iCs/>
          <w:kern w:val="36"/>
          <w:sz w:val="24"/>
          <w:szCs w:val="24"/>
        </w:rPr>
        <w:t>1.5. Основные принципы противодействия коррупции:</w:t>
      </w:r>
      <w:r w:rsidRPr="009D4B01">
        <w:rPr>
          <w:sz w:val="24"/>
          <w:szCs w:val="24"/>
          <w:lang w:eastAsia="en-US"/>
        </w:rPr>
        <w:t xml:space="preserve"> 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законность;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публичность и открытость деятельности органов управления и самоуправления;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комплексное использование организационных, информационно-пропагандистских и других мер;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приоритетное применение мер по предупреждению коррупции.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center"/>
        <w:outlineLvl w:val="0"/>
        <w:rPr>
          <w:b/>
          <w:bCs/>
          <w:iCs/>
          <w:kern w:val="36"/>
          <w:sz w:val="24"/>
          <w:szCs w:val="24"/>
        </w:rPr>
      </w:pPr>
      <w:r w:rsidRPr="009D4B01">
        <w:rPr>
          <w:b/>
          <w:bCs/>
          <w:iCs/>
          <w:kern w:val="36"/>
          <w:sz w:val="24"/>
          <w:szCs w:val="24"/>
        </w:rPr>
        <w:t>2. Основные меры по профилактике коррупции.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Профилактика коррупции осуществляется путем применения следующих основных мер: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lastRenderedPageBreak/>
        <w:t>2.1. Формирование в коллективе педагогических и непедагогических работников школы нетерпимости к коррупционному поведению.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2.3. Проведение мониторинга всех локальных актов, издаваемых 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 на предмет соответствия действующему законодательству о противодействии коррупции.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2.4. Проведение мероприятий по разъяснению работникам школы, родителям (законным представителям) обучающихся законодательства в сфере противодействия коррупции.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2.5. Определение должностных лиц, ответственных за профилактику коррупционных и иных правонарушений.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2.6. Недопущение составления неофициальной отчетности и использование поддельных документов 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2.7. Открытость финансовой деятельности, путем размещения информации о заключенных договорах и их цене на официальном сайте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2.8. Отчетность перед родителями (законными представителями) обучающихся о расходовании привлеченных в результате добровольных пожертвований денежных средств.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2.9. Сбор обращений о факте коррупционных действий рабочей группой и пресечение этих действий.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200" w:line="276" w:lineRule="auto"/>
        <w:jc w:val="both"/>
        <w:outlineLvl w:val="0"/>
        <w:rPr>
          <w:b/>
          <w:bCs/>
          <w:iCs/>
          <w:kern w:val="36"/>
          <w:sz w:val="24"/>
          <w:szCs w:val="24"/>
        </w:rPr>
      </w:pPr>
      <w:r w:rsidRPr="009D4B01">
        <w:rPr>
          <w:b/>
          <w:bCs/>
          <w:iCs/>
          <w:kern w:val="36"/>
          <w:sz w:val="24"/>
          <w:szCs w:val="24"/>
        </w:rPr>
        <w:t>Организационные основы противодействия коррупции.</w:t>
      </w:r>
      <w:r w:rsidRPr="009D4B01">
        <w:rPr>
          <w:bCs/>
          <w:iCs/>
          <w:kern w:val="36"/>
          <w:sz w:val="24"/>
          <w:szCs w:val="24"/>
        </w:rPr>
        <w:tab/>
      </w:r>
      <w:r w:rsidRPr="009D4B01">
        <w:rPr>
          <w:bCs/>
          <w:iCs/>
          <w:kern w:val="36"/>
          <w:sz w:val="24"/>
          <w:szCs w:val="24"/>
        </w:rPr>
        <w:tab/>
        <w:t xml:space="preserve">    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3.1. Исходя из потребностей, задач, специфики деятельности ОУ, штатной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численности, организационной структуры, материальных ресурсов и др. признаков в МБОУ «</w:t>
      </w:r>
      <w:proofErr w:type="spellStart"/>
      <w:r w:rsidRPr="009D4B01">
        <w:rPr>
          <w:bCs/>
          <w:sz w:val="24"/>
          <w:szCs w:val="24"/>
        </w:rPr>
        <w:t>Клименковская</w:t>
      </w:r>
      <w:proofErr w:type="spellEnd"/>
      <w:r w:rsidRPr="009D4B01">
        <w:rPr>
          <w:bCs/>
          <w:sz w:val="24"/>
          <w:szCs w:val="24"/>
        </w:rPr>
        <w:t xml:space="preserve"> основная общеобразовательная школа» ответственность за реализацию антикоррупционной политики возлагается на Рабочую группу, состоящую из следующих должностных лиц: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- Заместитель директора;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- Председатель первичной профсоюзной организации;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 xml:space="preserve">-Учитель информатики, ответственный за ведение сайта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школа». 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Персональная ответственность за соблюдением антикоррупционной политики возлагается приказом директора по МБОУ «</w:t>
      </w:r>
      <w:proofErr w:type="spellStart"/>
      <w:r w:rsidRPr="009D4B01">
        <w:rPr>
          <w:bCs/>
          <w:sz w:val="24"/>
          <w:szCs w:val="24"/>
        </w:rPr>
        <w:t>Клименковская</w:t>
      </w:r>
      <w:proofErr w:type="spellEnd"/>
      <w:r w:rsidRPr="009D4B01">
        <w:rPr>
          <w:bCs/>
          <w:sz w:val="24"/>
          <w:szCs w:val="24"/>
        </w:rPr>
        <w:t xml:space="preserve"> основная общеобразовательная школа» на каждый учебный год. 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 xml:space="preserve">Задачи, функции и полномочия должностных лиц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</w:t>
      </w:r>
      <w:r w:rsidRPr="009D4B01">
        <w:rPr>
          <w:sz w:val="24"/>
          <w:szCs w:val="24"/>
        </w:rPr>
        <w:t>, ответственных за реализацию антикоррупционной политики включают в частности: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9D4B01">
        <w:rPr>
          <w:sz w:val="24"/>
          <w:szCs w:val="24"/>
        </w:rPr>
        <w:t>разработку локальных нормативных актов организации, направленных на реализацию мер по предупреждению коррупции (антикоррупционной политики, профессионально-этического кодекса и т.д.);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9D4B01">
        <w:rPr>
          <w:sz w:val="24"/>
          <w:szCs w:val="24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Pr="009D4B01">
        <w:rPr>
          <w:sz w:val="24"/>
          <w:szCs w:val="24"/>
        </w:rPr>
        <w:t>организацию проведения оценки коррупционных рисков;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D4B01">
        <w:rPr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D4B01">
        <w:rPr>
          <w:sz w:val="24"/>
          <w:szCs w:val="24"/>
        </w:rPr>
        <w:t xml:space="preserve">организацию заполнения и рассмотрения </w:t>
      </w:r>
      <w:r w:rsidRPr="009D4B01">
        <w:rPr>
          <w:bCs/>
          <w:sz w:val="24"/>
          <w:szCs w:val="24"/>
        </w:rPr>
        <w:t>деклараций</w:t>
      </w:r>
      <w:r w:rsidRPr="009D4B01">
        <w:rPr>
          <w:b/>
          <w:bCs/>
          <w:sz w:val="24"/>
          <w:szCs w:val="24"/>
        </w:rPr>
        <w:t xml:space="preserve"> </w:t>
      </w:r>
      <w:r w:rsidRPr="009D4B01">
        <w:rPr>
          <w:sz w:val="24"/>
          <w:szCs w:val="24"/>
        </w:rPr>
        <w:t>о конфликте интересов;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 w:rsidRPr="009D4B01">
        <w:rPr>
          <w:sz w:val="24"/>
          <w:szCs w:val="24"/>
        </w:rPr>
        <w:tab/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-  </w:t>
      </w:r>
      <w:r w:rsidRPr="009D4B01">
        <w:rPr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D4B01">
        <w:rPr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9D4B01">
        <w:rPr>
          <w:sz w:val="24"/>
          <w:szCs w:val="24"/>
        </w:rPr>
        <w:t>проведение оценки результатов антикоррупционной работы и подготовку соответствующих отчетных материалов.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 xml:space="preserve">3.2. Рабочая группа по противодействию коррупции создаётся в течение 10 дней со дня утверждения Положения, а впоследствии в августе-сентябре каждого учебного года. 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sz w:val="24"/>
          <w:szCs w:val="24"/>
        </w:rPr>
        <w:t xml:space="preserve">3.3. Состав Рабочей группы утверждается приказом директора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3.4. Члены Рабочей группы избирают председателя и секретаря, осуществляют свою деятельность на общественной основе, без оплаты.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3.5. Председатель Рабочей группы по противодействию коррупции: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определяет место, время проведения и повестку дня заседания Рабочей группы;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sz w:val="24"/>
          <w:szCs w:val="24"/>
        </w:rPr>
        <w:tab/>
        <w:t xml:space="preserve">- информирует директора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 о результатах работы Рабочей группы;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представляет Рабочую группу в отношениях с работниками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школа, обучающимися и их родителями (законными представителями) по вопросам, относящимся к ее компетенции;</w:t>
      </w:r>
    </w:p>
    <w:p w:rsidR="004F2633" w:rsidRPr="009D4B01" w:rsidRDefault="004F2633" w:rsidP="004F2633">
      <w:pPr>
        <w:widowControl/>
        <w:autoSpaceDE/>
        <w:autoSpaceDN/>
        <w:adjustRightInd/>
        <w:ind w:firstLine="708"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- даёт соответствующие поручения секретарю и членам Рабочей группы, осуществляет контроль за их выполнением;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 xml:space="preserve"> </w:t>
      </w:r>
      <w:r w:rsidRPr="009D4B01">
        <w:rPr>
          <w:bCs/>
          <w:iCs/>
          <w:kern w:val="36"/>
          <w:sz w:val="24"/>
          <w:szCs w:val="24"/>
        </w:rPr>
        <w:tab/>
        <w:t>- подписывает протокол заседания Рабочей группы.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3.6. Секретарь Рабочей группы: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организует подготовку материалов к заседанию Рабочей группы, а также проектов его решений;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информирует членов Рабочей группы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ведет протокол заседания Рабочей группы.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3.7. Члены Рабочей группы по противодействию коррупции: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вносят председателю Рабочей группы предложения по формированию повестки заседаний Рабочей группы;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 xml:space="preserve"> </w:t>
      </w:r>
      <w:r w:rsidRPr="009D4B01">
        <w:rPr>
          <w:bCs/>
          <w:sz w:val="24"/>
          <w:szCs w:val="24"/>
        </w:rPr>
        <w:tab/>
        <w:t>- вносят предложения по формированию плана работы;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в пределах своей компетенции, принимают участие в работе Рабочей группы, осуществляют подготовку материалов по вопросам заседания Рабочей группы;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 xml:space="preserve"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</w:t>
      </w:r>
      <w:proofErr w:type="gramStart"/>
      <w:r w:rsidRPr="009D4B01">
        <w:rPr>
          <w:bCs/>
          <w:sz w:val="24"/>
          <w:szCs w:val="24"/>
        </w:rPr>
        <w:t>открытыми</w:t>
      </w:r>
      <w:proofErr w:type="gramEnd"/>
      <w:r w:rsidRPr="009D4B01">
        <w:rPr>
          <w:bCs/>
          <w:sz w:val="24"/>
          <w:szCs w:val="24"/>
        </w:rPr>
        <w:t xml:space="preserve"> так и закрытыми. Внеочередное заседание проводится по предложению любого члена Рабочей группы по противодействию коррупции. 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sz w:val="24"/>
          <w:szCs w:val="24"/>
        </w:rPr>
        <w:t xml:space="preserve">3.9. Член Рабочей группы по противодействию коррупции, несогласный с общим решением, правомочен изложить особое мнение в письменном виде, которое подлежит приобщению к протоколу. По решению Рабочей группы на заседание могут приглашаться </w:t>
      </w:r>
      <w:r w:rsidRPr="009D4B01">
        <w:rPr>
          <w:bCs/>
          <w:sz w:val="24"/>
          <w:szCs w:val="24"/>
        </w:rPr>
        <w:lastRenderedPageBreak/>
        <w:t xml:space="preserve">любые работники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 или представители общественности.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3.10. Решения Рабочей группы по противодействию коррупции принимаются на заседании открытым голосованием простым большинством голосов и носят рекомендательный характер, оформляются протоколом. Члены Рабочей группы имеют равные права для принятия решений.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 xml:space="preserve">3.11. Члены Рабочей группы по противодействию коррупции добровольно принимают на себя обязанности о неразглашении сведений, затрагивающих честь и достоинства граждан и другой </w:t>
      </w:r>
      <w:proofErr w:type="spellStart"/>
      <w:r w:rsidRPr="009D4B01">
        <w:rPr>
          <w:bCs/>
          <w:iCs/>
          <w:kern w:val="36"/>
          <w:sz w:val="24"/>
          <w:szCs w:val="24"/>
        </w:rPr>
        <w:t>конфеденциальной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информации.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информации.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3.12. Рабочая группа по противодействию коррупции: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 xml:space="preserve"> </w:t>
      </w:r>
      <w:r w:rsidRPr="009D4B01">
        <w:rPr>
          <w:bCs/>
          <w:sz w:val="24"/>
          <w:szCs w:val="24"/>
        </w:rPr>
        <w:tab/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контролирует деятельность администрации в области противодействия коррупции;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осуществляет противодействие коррупции в пределах своих полномочий;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ab/>
        <w:t>- реализует меры, направленные на профилактику коррупции;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sz w:val="24"/>
          <w:szCs w:val="24"/>
        </w:rPr>
        <w:tab/>
        <w:t xml:space="preserve">- осуществляет анализ обращений работников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школа, обучающихся и их родителей (законных представителей) о фактах коррупционных проявлений должностными лицами;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проводят проверку локальных нормативных актов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 на предмет соответствия действующему законодательству;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 xml:space="preserve">- проверяют выполнение работниками  </w:t>
      </w:r>
      <w:r w:rsidRPr="009D4B01">
        <w:rPr>
          <w:bCs/>
          <w:sz w:val="24"/>
          <w:szCs w:val="24"/>
        </w:rPr>
        <w:t xml:space="preserve">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 своих должностных обязанностей;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разрабатывает на основании проведенных проверок рекомендации, направленные на улучшение антикоррупционной деятельности;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организует работу по устранению негативных последствий коррупционных проявлений;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ab/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/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/>
          <w:bCs/>
          <w:iCs/>
          <w:kern w:val="36"/>
          <w:sz w:val="24"/>
          <w:szCs w:val="24"/>
        </w:rPr>
      </w:pPr>
      <w:r w:rsidRPr="009D4B01">
        <w:rPr>
          <w:b/>
          <w:bCs/>
          <w:iCs/>
          <w:kern w:val="36"/>
          <w:sz w:val="24"/>
          <w:szCs w:val="24"/>
        </w:rPr>
        <w:t>4. Основные направления по повышению эффективности противодействия коррупции.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4.3. Совершенствование системы и структуры органов самоуправления;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4.4. Создание механизмов общественного контроля деятельности органов управления и самоуправления.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4.5. Обеспечение доступа работников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 и родителей (законных представителей) обучающихся к информации о деятельности органов управления и самоуправления.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lastRenderedPageBreak/>
        <w:t>4.6. Конкретизация полномочий педагогических, непедагогических и руководящих работников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школа», которые должны быть отражены в должностных инструкциях.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4.7. Уведомление в письменной форме работниками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  <w:r w:rsidRPr="009D4B01">
        <w:rPr>
          <w:bCs/>
          <w:iCs/>
          <w:kern w:val="36"/>
          <w:sz w:val="24"/>
          <w:szCs w:val="24"/>
        </w:rPr>
        <w:t>4.8. Создание условий для уведомления обучающимися и их родителями (законными представителями) администрации школы   обо всех случаях вымогания у них взяток работниками 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школа».</w:t>
      </w:r>
    </w:p>
    <w:p w:rsidR="004F2633" w:rsidRPr="009D4B01" w:rsidRDefault="004F2633" w:rsidP="004F2633">
      <w:pPr>
        <w:widowControl/>
        <w:tabs>
          <w:tab w:val="left" w:pos="567"/>
        </w:tabs>
        <w:autoSpaceDE/>
        <w:autoSpaceDN/>
        <w:adjustRightInd/>
        <w:jc w:val="both"/>
        <w:outlineLvl w:val="0"/>
        <w:rPr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num" w:pos="0"/>
          <w:tab w:val="left" w:pos="567"/>
        </w:tabs>
        <w:autoSpaceDE/>
        <w:autoSpaceDN/>
        <w:adjustRightInd/>
        <w:ind w:firstLine="720"/>
        <w:jc w:val="center"/>
        <w:outlineLvl w:val="0"/>
        <w:rPr>
          <w:b/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num" w:pos="0"/>
          <w:tab w:val="left" w:pos="567"/>
        </w:tabs>
        <w:autoSpaceDE/>
        <w:autoSpaceDN/>
        <w:adjustRightInd/>
        <w:ind w:firstLine="720"/>
        <w:jc w:val="center"/>
        <w:outlineLvl w:val="0"/>
        <w:rPr>
          <w:b/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num" w:pos="0"/>
          <w:tab w:val="left" w:pos="567"/>
        </w:tabs>
        <w:autoSpaceDE/>
        <w:autoSpaceDN/>
        <w:adjustRightInd/>
        <w:ind w:firstLine="720"/>
        <w:jc w:val="center"/>
        <w:outlineLvl w:val="0"/>
        <w:rPr>
          <w:b/>
          <w:bCs/>
          <w:kern w:val="36"/>
          <w:sz w:val="24"/>
          <w:szCs w:val="24"/>
        </w:rPr>
      </w:pPr>
      <w:r w:rsidRPr="009D4B01">
        <w:rPr>
          <w:b/>
          <w:bCs/>
          <w:iCs/>
          <w:kern w:val="36"/>
          <w:sz w:val="24"/>
          <w:szCs w:val="24"/>
        </w:rPr>
        <w:t xml:space="preserve">5. Основные принципы </w:t>
      </w:r>
      <w:proofErr w:type="gramStart"/>
      <w:r w:rsidRPr="009D4B01">
        <w:rPr>
          <w:b/>
          <w:bCs/>
          <w:iCs/>
          <w:kern w:val="36"/>
          <w:sz w:val="24"/>
          <w:szCs w:val="24"/>
        </w:rPr>
        <w:t>антикоррупционной  деятельности</w:t>
      </w:r>
      <w:proofErr w:type="gramEnd"/>
      <w:r w:rsidRPr="009D4B01">
        <w:rPr>
          <w:b/>
          <w:bCs/>
          <w:iCs/>
          <w:kern w:val="36"/>
          <w:sz w:val="24"/>
          <w:szCs w:val="24"/>
        </w:rPr>
        <w:t xml:space="preserve"> организации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Cs/>
          <w:kern w:val="36"/>
          <w:sz w:val="24"/>
          <w:szCs w:val="24"/>
        </w:rPr>
      </w:pPr>
      <w:r w:rsidRPr="009D4B01">
        <w:rPr>
          <w:sz w:val="24"/>
          <w:szCs w:val="24"/>
        </w:rPr>
        <w:t> </w:t>
      </w:r>
      <w:r w:rsidRPr="009D4B01">
        <w:rPr>
          <w:bCs/>
          <w:kern w:val="36"/>
          <w:sz w:val="24"/>
          <w:szCs w:val="24"/>
        </w:rPr>
        <w:t xml:space="preserve">Система мер противодействия коррупции в </w:t>
      </w:r>
      <w:r w:rsidRPr="009D4B01">
        <w:rPr>
          <w:bCs/>
          <w:iCs/>
          <w:kern w:val="36"/>
          <w:sz w:val="24"/>
          <w:szCs w:val="24"/>
        </w:rPr>
        <w:t>МБОУ «</w:t>
      </w:r>
      <w:proofErr w:type="spellStart"/>
      <w:r w:rsidRPr="009D4B01">
        <w:rPr>
          <w:bCs/>
          <w:iCs/>
          <w:kern w:val="36"/>
          <w:sz w:val="24"/>
          <w:szCs w:val="24"/>
        </w:rPr>
        <w:t>Клименковская</w:t>
      </w:r>
      <w:proofErr w:type="spellEnd"/>
      <w:r w:rsidRPr="009D4B01">
        <w:rPr>
          <w:bCs/>
          <w:iCs/>
          <w:kern w:val="36"/>
          <w:sz w:val="24"/>
          <w:szCs w:val="24"/>
        </w:rPr>
        <w:t xml:space="preserve"> основная общеобразовательная школа»</w:t>
      </w:r>
      <w:r w:rsidRPr="009D4B01">
        <w:rPr>
          <w:bCs/>
          <w:kern w:val="36"/>
          <w:sz w:val="24"/>
          <w:szCs w:val="24"/>
        </w:rPr>
        <w:t xml:space="preserve"> основывается на следующих ключевых принципах: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>   </w:t>
      </w:r>
      <w:r w:rsidRPr="009D4B01">
        <w:rPr>
          <w:iCs/>
          <w:sz w:val="24"/>
          <w:szCs w:val="24"/>
        </w:rPr>
        <w:t xml:space="preserve">Принцип соответствия политики организации действующему законодательству и общепринятым нормам. </w:t>
      </w:r>
      <w:r w:rsidRPr="009D4B01">
        <w:rPr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> </w:t>
      </w:r>
      <w:r w:rsidRPr="009D4B01">
        <w:rPr>
          <w:iCs/>
          <w:sz w:val="24"/>
          <w:szCs w:val="24"/>
        </w:rPr>
        <w:t xml:space="preserve">Принцип личного примера руководства. </w:t>
      </w:r>
      <w:r w:rsidRPr="009D4B01">
        <w:rPr>
          <w:sz w:val="24"/>
          <w:szCs w:val="24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 xml:space="preserve">        </w:t>
      </w:r>
      <w:r w:rsidRPr="009D4B01">
        <w:rPr>
          <w:iCs/>
          <w:sz w:val="24"/>
          <w:szCs w:val="24"/>
        </w:rPr>
        <w:t xml:space="preserve">Принцип вовлеченности работников. </w:t>
      </w:r>
      <w:r w:rsidRPr="009D4B01">
        <w:rPr>
          <w:sz w:val="24"/>
          <w:szCs w:val="24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 xml:space="preserve">        </w:t>
      </w:r>
      <w:r w:rsidRPr="009D4B01">
        <w:rPr>
          <w:iCs/>
          <w:sz w:val="24"/>
          <w:szCs w:val="24"/>
        </w:rPr>
        <w:t xml:space="preserve">Принцип соразмерности антикоррупционных процедур риску коррупции. </w:t>
      </w:r>
      <w:r w:rsidRPr="009D4B01">
        <w:rPr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 xml:space="preserve">        </w:t>
      </w:r>
      <w:r w:rsidRPr="009D4B01">
        <w:rPr>
          <w:iCs/>
          <w:sz w:val="24"/>
          <w:szCs w:val="24"/>
        </w:rPr>
        <w:t xml:space="preserve">Принцип эффективности антикоррупционных процедур. </w:t>
      </w:r>
      <w:r w:rsidRPr="009D4B01">
        <w:rPr>
          <w:sz w:val="24"/>
          <w:szCs w:val="24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 xml:space="preserve">        </w:t>
      </w:r>
      <w:r w:rsidRPr="009D4B01">
        <w:rPr>
          <w:iCs/>
          <w:sz w:val="24"/>
          <w:szCs w:val="24"/>
        </w:rPr>
        <w:t xml:space="preserve">Принцип ответственности и неотвратимости наказания. </w:t>
      </w:r>
      <w:r w:rsidRPr="009D4B01">
        <w:rPr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 xml:space="preserve">        </w:t>
      </w:r>
      <w:r w:rsidRPr="009D4B01">
        <w:rPr>
          <w:iCs/>
          <w:sz w:val="24"/>
          <w:szCs w:val="24"/>
        </w:rPr>
        <w:t>Принцип открытости</w:t>
      </w:r>
      <w:r w:rsidRPr="009D4B01">
        <w:rPr>
          <w:sz w:val="24"/>
          <w:szCs w:val="24"/>
        </w:rPr>
        <w:t>. 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4F2633" w:rsidRPr="009D4B01" w:rsidRDefault="004F2633" w:rsidP="004F2633">
      <w:pPr>
        <w:widowControl/>
        <w:tabs>
          <w:tab w:val="left" w:pos="0"/>
          <w:tab w:val="left" w:pos="108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-</w:t>
      </w:r>
      <w:r w:rsidRPr="009D4B01">
        <w:rPr>
          <w:sz w:val="24"/>
          <w:szCs w:val="24"/>
        </w:rPr>
        <w:t xml:space="preserve">        </w:t>
      </w:r>
      <w:r w:rsidRPr="009D4B01">
        <w:rPr>
          <w:iCs/>
          <w:sz w:val="24"/>
          <w:szCs w:val="24"/>
        </w:rPr>
        <w:t xml:space="preserve">Принцип постоянного контроля и регулярного мониторинга. </w:t>
      </w:r>
      <w:r w:rsidRPr="009D4B01">
        <w:rPr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/>
          <w:bCs/>
          <w:i/>
          <w:iCs/>
          <w:sz w:val="24"/>
          <w:szCs w:val="24"/>
        </w:rPr>
      </w:pPr>
    </w:p>
    <w:p w:rsidR="004F2633" w:rsidRPr="009D4B01" w:rsidRDefault="004F2633" w:rsidP="004F2633">
      <w:pPr>
        <w:widowControl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9D4B01">
        <w:rPr>
          <w:b/>
          <w:bCs/>
          <w:color w:val="000000"/>
          <w:sz w:val="24"/>
          <w:szCs w:val="24"/>
        </w:rPr>
        <w:t>6. Ответственность физических и юридических лиц за коррупционные правонарушения</w:t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  <w:t xml:space="preserve">6.1.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r w:rsidRPr="009D4B01">
        <w:rPr>
          <w:color w:val="000000"/>
          <w:sz w:val="24"/>
          <w:szCs w:val="24"/>
        </w:rPr>
        <w:lastRenderedPageBreak/>
        <w:t>гражданско-правовую и дисциплинарную ответственность в соответствии с законодательством Российской Федерации.</w:t>
      </w:r>
      <w:r w:rsidRPr="009D4B01">
        <w:rPr>
          <w:color w:val="000000"/>
          <w:sz w:val="24"/>
          <w:szCs w:val="24"/>
        </w:rPr>
        <w:tab/>
        <w:t>6.2. Работники МБОУ «</w:t>
      </w:r>
      <w:proofErr w:type="spellStart"/>
      <w:r w:rsidRPr="009D4B01">
        <w:rPr>
          <w:color w:val="000000"/>
          <w:sz w:val="24"/>
          <w:szCs w:val="24"/>
        </w:rPr>
        <w:t>Клименковская</w:t>
      </w:r>
      <w:proofErr w:type="spellEnd"/>
      <w:r w:rsidRPr="009D4B01">
        <w:rPr>
          <w:color w:val="000000"/>
          <w:sz w:val="24"/>
          <w:szCs w:val="24"/>
        </w:rPr>
        <w:t xml:space="preserve"> основная общеобразовательная школа» несут уголовную, административную, гражданско-правовую и дисциплинарную ответственность за несоблюдение антикоррупционного поведения в соответствии с законодательством Российской Федерации.</w:t>
      </w:r>
      <w:r w:rsidRPr="009D4B01">
        <w:rPr>
          <w:color w:val="000000"/>
          <w:sz w:val="24"/>
          <w:szCs w:val="24"/>
        </w:rPr>
        <w:tab/>
      </w:r>
      <w:r w:rsidRPr="009D4B01">
        <w:rPr>
          <w:color w:val="000000"/>
          <w:sz w:val="24"/>
          <w:szCs w:val="24"/>
        </w:rPr>
        <w:tab/>
        <w:t>6.3.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b/>
          <w:bCs/>
          <w:i/>
          <w:iCs/>
          <w:sz w:val="24"/>
          <w:szCs w:val="24"/>
        </w:rPr>
      </w:pPr>
    </w:p>
    <w:p w:rsidR="004F2633" w:rsidRPr="009D4B01" w:rsidRDefault="004F2633" w:rsidP="004F2633">
      <w:pPr>
        <w:widowControl/>
        <w:autoSpaceDE/>
        <w:autoSpaceDN/>
        <w:adjustRightInd/>
        <w:rPr>
          <w:sz w:val="24"/>
          <w:szCs w:val="24"/>
        </w:rPr>
      </w:pPr>
      <w:r w:rsidRPr="009D4B01">
        <w:rPr>
          <w:b/>
          <w:bCs/>
          <w:iCs/>
          <w:sz w:val="24"/>
          <w:szCs w:val="24"/>
        </w:rPr>
        <w:t>7. 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b/>
          <w:bCs/>
          <w:i/>
          <w:iCs/>
          <w:sz w:val="24"/>
          <w:szCs w:val="24"/>
        </w:rPr>
        <w:t> </w:t>
      </w:r>
      <w:r w:rsidRPr="009D4B01">
        <w:rPr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ОУ.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исключить совершение и (или) участие в совершении коррупционных правонарушений в интересах или от имени ОУ;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исключить поведение,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ОУ;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незамедлительно информировать директора либо ответственного за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 w:rsidRPr="009D4B01">
        <w:rPr>
          <w:sz w:val="24"/>
          <w:szCs w:val="24"/>
        </w:rPr>
        <w:t>соблюдение антикоррупционной политики о случаях склонения работника к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jc w:val="both"/>
        <w:rPr>
          <w:sz w:val="24"/>
          <w:szCs w:val="24"/>
        </w:rPr>
      </w:pPr>
      <w:r w:rsidRPr="009D4B01">
        <w:rPr>
          <w:sz w:val="24"/>
          <w:szCs w:val="24"/>
        </w:rPr>
        <w:t>совершению коррупционных правонарушений;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незамедлительно информировать руководство организации либо ответственного за соблюдение антикоррупционной политики о ставшей известной 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сообщить директору или ответственному лицу о возможности возникновения либо возникшем у работника конфликте интересов.</w:t>
      </w:r>
    </w:p>
    <w:p w:rsidR="004F2633" w:rsidRPr="009D4B01" w:rsidRDefault="004F2633" w:rsidP="004F2633">
      <w:pPr>
        <w:widowControl/>
        <w:tabs>
          <w:tab w:val="num" w:pos="0"/>
          <w:tab w:val="left" w:pos="284"/>
        </w:tabs>
        <w:autoSpaceDE/>
        <w:autoSpaceDN/>
        <w:adjustRightInd/>
        <w:ind w:firstLine="720"/>
        <w:jc w:val="both"/>
        <w:outlineLvl w:val="0"/>
        <w:rPr>
          <w:bCs/>
          <w:kern w:val="36"/>
          <w:sz w:val="24"/>
          <w:szCs w:val="24"/>
        </w:rPr>
      </w:pPr>
      <w:r w:rsidRPr="009D4B01">
        <w:rPr>
          <w:bCs/>
          <w:kern w:val="36"/>
          <w:sz w:val="24"/>
          <w:szCs w:val="24"/>
        </w:rPr>
        <w:t>В случае выявления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работник обязан уведомить работодателя о данной ситуации в письменном виде. Может быть допустимым первоначальное раскрытие конфликта интересов в устной форме с последующей фиксацией в письменном виде. </w:t>
      </w:r>
    </w:p>
    <w:p w:rsidR="004F2633" w:rsidRPr="009D4B01" w:rsidRDefault="004F2633" w:rsidP="004F2633">
      <w:pPr>
        <w:widowControl/>
        <w:tabs>
          <w:tab w:val="num" w:pos="0"/>
          <w:tab w:val="left" w:pos="284"/>
        </w:tabs>
        <w:autoSpaceDE/>
        <w:autoSpaceDN/>
        <w:adjustRightInd/>
        <w:ind w:firstLine="720"/>
        <w:jc w:val="center"/>
        <w:outlineLvl w:val="0"/>
        <w:rPr>
          <w:b/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num" w:pos="0"/>
          <w:tab w:val="left" w:pos="284"/>
        </w:tabs>
        <w:autoSpaceDE/>
        <w:autoSpaceDN/>
        <w:adjustRightInd/>
        <w:outlineLvl w:val="0"/>
        <w:rPr>
          <w:b/>
          <w:bCs/>
          <w:iCs/>
          <w:kern w:val="36"/>
          <w:sz w:val="24"/>
          <w:szCs w:val="24"/>
        </w:rPr>
      </w:pPr>
      <w:r w:rsidRPr="009D4B01">
        <w:rPr>
          <w:b/>
          <w:bCs/>
          <w:iCs/>
          <w:kern w:val="36"/>
          <w:sz w:val="24"/>
          <w:szCs w:val="24"/>
        </w:rPr>
        <w:t>8. Установление перечня реализуемых организацией антикоррупционных мероприятий, стандартов и процедур и порядок их выполнения (применения)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5884"/>
      </w:tblGrid>
      <w:tr w:rsidR="004F2633" w:rsidRPr="009D4B01" w:rsidTr="00ED11B0">
        <w:tc>
          <w:tcPr>
            <w:tcW w:w="3510" w:type="dxa"/>
          </w:tcPr>
          <w:p w:rsidR="004F2633" w:rsidRPr="009D4B01" w:rsidRDefault="004F2633" w:rsidP="00ED11B0">
            <w:pPr>
              <w:snapToGrid w:val="0"/>
              <w:ind w:firstLine="720"/>
              <w:jc w:val="center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 </w:t>
            </w:r>
            <w:r w:rsidRPr="009D4B01">
              <w:rPr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center"/>
              <w:rPr>
                <w:sz w:val="24"/>
                <w:szCs w:val="24"/>
              </w:rPr>
            </w:pPr>
            <w:r w:rsidRPr="009D4B01">
              <w:rPr>
                <w:b/>
                <w:bCs/>
                <w:sz w:val="24"/>
                <w:szCs w:val="24"/>
              </w:rPr>
              <w:t>Мероприятие</w:t>
            </w:r>
          </w:p>
        </w:tc>
      </w:tr>
      <w:tr w:rsidR="004F2633" w:rsidRPr="009D4B01" w:rsidTr="00ED11B0">
        <w:tc>
          <w:tcPr>
            <w:tcW w:w="3510" w:type="dxa"/>
            <w:vMerge w:val="restart"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Разработка и принятие антикоррупционной политики организации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Издание приказа директора о назначении лиц, ответственных за реализацию антикоррупционной политики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организации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 xml:space="preserve">Разработка и принятие кодекса профессиональной этики и служебного поведения </w:t>
            </w:r>
            <w:r w:rsidRPr="009D4B01">
              <w:rPr>
                <w:sz w:val="24"/>
                <w:szCs w:val="24"/>
              </w:rPr>
              <w:lastRenderedPageBreak/>
              <w:t xml:space="preserve">работников 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ind w:firstLine="720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4F2633" w:rsidRPr="009D4B01" w:rsidTr="00ED11B0">
        <w:tc>
          <w:tcPr>
            <w:tcW w:w="3510" w:type="dxa"/>
            <w:vMerge w:val="restart"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4F2633" w:rsidRPr="009D4B01" w:rsidTr="00ED11B0">
        <w:tc>
          <w:tcPr>
            <w:tcW w:w="3510" w:type="dxa"/>
            <w:vMerge w:val="restart"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4F2633" w:rsidRPr="009D4B01" w:rsidTr="00ED11B0">
        <w:tc>
          <w:tcPr>
            <w:tcW w:w="3510" w:type="dxa"/>
            <w:vMerge w:val="restart"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Обеспечение</w:t>
            </w:r>
          </w:p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соответствия</w:t>
            </w:r>
          </w:p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антикоррупционной</w:t>
            </w:r>
          </w:p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политики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4F2633" w:rsidRPr="009D4B01" w:rsidTr="00ED11B0">
        <w:trPr>
          <w:trHeight w:val="1656"/>
        </w:trPr>
        <w:tc>
          <w:tcPr>
            <w:tcW w:w="3510" w:type="dxa"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 w:rsidRPr="009D4B01">
              <w:rPr>
                <w:bCs/>
                <w:kern w:val="36"/>
                <w:sz w:val="24"/>
                <w:szCs w:val="24"/>
              </w:rPr>
              <w:lastRenderedPageBreak/>
              <w:t>Перечень мероприятий, связанных с осуществлением регулярного контроля экономической обоснованности расходов в сферах с высоким коррупционным риском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4F2633" w:rsidRPr="009D4B01" w:rsidTr="00ED11B0">
        <w:tc>
          <w:tcPr>
            <w:tcW w:w="3510" w:type="dxa"/>
            <w:vMerge w:val="restart"/>
          </w:tcPr>
          <w:p w:rsidR="004F2633" w:rsidRPr="009D4B01" w:rsidRDefault="004F2633" w:rsidP="00ED11B0">
            <w:pPr>
              <w:snapToGrid w:val="0"/>
              <w:ind w:firstLine="29"/>
              <w:jc w:val="center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061" w:type="dxa"/>
          </w:tcPr>
          <w:p w:rsidR="004F2633" w:rsidRPr="009D4B01" w:rsidRDefault="004F2633" w:rsidP="00ED11B0">
            <w:pPr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 (ежегодно)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 xml:space="preserve">           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4F2633" w:rsidRPr="009D4B01" w:rsidTr="00ED11B0">
        <w:tc>
          <w:tcPr>
            <w:tcW w:w="3510" w:type="dxa"/>
            <w:vMerge/>
          </w:tcPr>
          <w:p w:rsidR="004F2633" w:rsidRPr="009D4B01" w:rsidRDefault="004F2633" w:rsidP="00ED11B0">
            <w:pPr>
              <w:tabs>
                <w:tab w:val="num" w:pos="0"/>
                <w:tab w:val="left" w:pos="284"/>
              </w:tabs>
              <w:jc w:val="center"/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6061" w:type="dxa"/>
          </w:tcPr>
          <w:p w:rsidR="004F2633" w:rsidRPr="009D4B01" w:rsidRDefault="004F2633" w:rsidP="00ED11B0">
            <w:pPr>
              <w:snapToGrid w:val="0"/>
              <w:ind w:firstLine="720"/>
              <w:jc w:val="both"/>
              <w:rPr>
                <w:sz w:val="24"/>
                <w:szCs w:val="24"/>
              </w:rPr>
            </w:pPr>
            <w:r w:rsidRPr="009D4B01">
              <w:rPr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4F2633" w:rsidRPr="009D4B01" w:rsidRDefault="004F2633" w:rsidP="004F2633">
      <w:pPr>
        <w:widowControl/>
        <w:tabs>
          <w:tab w:val="num" w:pos="0"/>
          <w:tab w:val="left" w:pos="284"/>
        </w:tabs>
        <w:autoSpaceDE/>
        <w:autoSpaceDN/>
        <w:adjustRightInd/>
        <w:outlineLvl w:val="0"/>
        <w:rPr>
          <w:b/>
          <w:bCs/>
          <w:iCs/>
          <w:kern w:val="36"/>
          <w:sz w:val="24"/>
          <w:szCs w:val="24"/>
        </w:rPr>
      </w:pPr>
    </w:p>
    <w:p w:rsidR="004F2633" w:rsidRPr="009D4B01" w:rsidRDefault="004F2633" w:rsidP="004F2633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9D4B01">
        <w:rPr>
          <w:sz w:val="24"/>
          <w:szCs w:val="24"/>
        </w:rPr>
        <w:t>Ежегодно в МБОУ «</w:t>
      </w:r>
      <w:proofErr w:type="spellStart"/>
      <w:r w:rsidRPr="009D4B01">
        <w:rPr>
          <w:sz w:val="24"/>
          <w:szCs w:val="24"/>
        </w:rPr>
        <w:t>Клименковская</w:t>
      </w:r>
      <w:proofErr w:type="spellEnd"/>
      <w:r w:rsidRPr="009D4B01">
        <w:rPr>
          <w:sz w:val="24"/>
          <w:szCs w:val="24"/>
        </w:rPr>
        <w:t xml:space="preserve"> основная общеобразовательная школа» разрабатывается и утверждается план мероприятий по противодействию коррупции на учебный год. План мероприятий по противодействию коррупции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center"/>
        <w:outlineLvl w:val="1"/>
        <w:rPr>
          <w:b/>
          <w:bCs/>
          <w:sz w:val="24"/>
          <w:szCs w:val="24"/>
        </w:rPr>
      </w:pP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center"/>
        <w:outlineLvl w:val="1"/>
        <w:rPr>
          <w:b/>
          <w:bCs/>
          <w:sz w:val="24"/>
          <w:szCs w:val="24"/>
        </w:rPr>
      </w:pPr>
      <w:r w:rsidRPr="009D4B01">
        <w:rPr>
          <w:b/>
          <w:bCs/>
          <w:sz w:val="24"/>
          <w:szCs w:val="24"/>
        </w:rPr>
        <w:t>9. Коррупционные риски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 xml:space="preserve">Целью оценки коррупционных рисков является определение конкретных деловых операций в деятельности </w:t>
      </w:r>
      <w:r w:rsidRPr="009D4B01">
        <w:rPr>
          <w:sz w:val="24"/>
          <w:szCs w:val="24"/>
        </w:rPr>
        <w:t>МБОУ «</w:t>
      </w:r>
      <w:proofErr w:type="spellStart"/>
      <w:r w:rsidRPr="009D4B01">
        <w:rPr>
          <w:sz w:val="24"/>
          <w:szCs w:val="24"/>
        </w:rPr>
        <w:t>Клименковская</w:t>
      </w:r>
      <w:proofErr w:type="spellEnd"/>
      <w:r w:rsidRPr="009D4B01">
        <w:rPr>
          <w:sz w:val="24"/>
          <w:szCs w:val="24"/>
        </w:rPr>
        <w:t xml:space="preserve"> основная общеобразовательная школа»</w:t>
      </w:r>
      <w:r w:rsidRPr="009D4B01">
        <w:rPr>
          <w:bCs/>
          <w:sz w:val="24"/>
          <w:szCs w:val="24"/>
        </w:rPr>
        <w:t>, при реализации которых наиболее высока вероятность совершения работниками школы коррупционных правонарушений как в целях получения личной выгоды, так и в целях получения выгоды в пользу учреждения.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sz w:val="24"/>
          <w:szCs w:val="24"/>
        </w:rPr>
      </w:pPr>
      <w:r w:rsidRPr="009D4B01">
        <w:rPr>
          <w:sz w:val="24"/>
          <w:szCs w:val="24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 xml:space="preserve">Оценка коррупционных рисков проводится как на стадии разработки антикоррупционной политики, так и после ее утверждения на регулярной основе по истечении отчетного периода. 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Возможные коррупционные правонарушения: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• при взаимодействии «учитель-ученик» в процессе образовательных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отношений;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• при взаимодействии «учитель-родитель» в процессе образовательных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отношений;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• при реализации Федерального закона от 05.04.2013 г. №44-ФЗ «О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контрактной системе в сфере закупок товаров, работ, услуг для обеспечения государственных и муниципальных нужд».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Перечень должностей, связанных с высоким коррупционным риском: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• директор;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t>• заместитель директора;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bCs/>
          <w:sz w:val="24"/>
          <w:szCs w:val="24"/>
        </w:rPr>
        <w:lastRenderedPageBreak/>
        <w:t>• педагоги школы.</w:t>
      </w:r>
    </w:p>
    <w:p w:rsidR="004F2633" w:rsidRPr="009D4B01" w:rsidRDefault="004F2633" w:rsidP="004F2633">
      <w:pPr>
        <w:widowControl/>
        <w:tabs>
          <w:tab w:val="num" w:pos="0"/>
        </w:tabs>
        <w:autoSpaceDE/>
        <w:autoSpaceDN/>
        <w:adjustRightInd/>
        <w:ind w:firstLine="720"/>
        <w:jc w:val="both"/>
        <w:outlineLvl w:val="1"/>
        <w:rPr>
          <w:bCs/>
          <w:sz w:val="24"/>
          <w:szCs w:val="24"/>
        </w:rPr>
      </w:pPr>
      <w:r w:rsidRPr="009D4B01">
        <w:rPr>
          <w:sz w:val="24"/>
          <w:szCs w:val="24"/>
        </w:rPr>
        <w:t>Порядок проведения оценки коррупционных рисков: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 xml:space="preserve">   представить деятельность </w:t>
      </w:r>
      <w:r w:rsidRPr="009D4B01">
        <w:rPr>
          <w:bCs/>
          <w:sz w:val="24"/>
          <w:szCs w:val="24"/>
        </w:rPr>
        <w:t>организации</w:t>
      </w:r>
      <w:r w:rsidRPr="009D4B01">
        <w:rPr>
          <w:sz w:val="24"/>
          <w:szCs w:val="24"/>
        </w:rPr>
        <w:t xml:space="preserve"> в виде отдельных процессов, в каждом из которых выделить составные элементы (</w:t>
      </w:r>
      <w:proofErr w:type="spellStart"/>
      <w:r w:rsidRPr="009D4B01">
        <w:rPr>
          <w:sz w:val="24"/>
          <w:szCs w:val="24"/>
        </w:rPr>
        <w:t>подпроцессы</w:t>
      </w:r>
      <w:proofErr w:type="spellEnd"/>
      <w:r w:rsidRPr="009D4B01">
        <w:rPr>
          <w:sz w:val="24"/>
          <w:szCs w:val="24"/>
        </w:rPr>
        <w:t>);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выделить «критические точки» - для каждого процесса и определить те элементы (</w:t>
      </w:r>
      <w:proofErr w:type="spellStart"/>
      <w:r w:rsidRPr="009D4B01">
        <w:rPr>
          <w:sz w:val="24"/>
          <w:szCs w:val="24"/>
        </w:rPr>
        <w:t>подпроцессы</w:t>
      </w:r>
      <w:proofErr w:type="spellEnd"/>
      <w:r w:rsidRPr="009D4B01">
        <w:rPr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 xml:space="preserve">   для каждого </w:t>
      </w:r>
      <w:proofErr w:type="spellStart"/>
      <w:r w:rsidRPr="009D4B01">
        <w:rPr>
          <w:sz w:val="24"/>
          <w:szCs w:val="24"/>
        </w:rPr>
        <w:t>подпроцесса</w:t>
      </w:r>
      <w:proofErr w:type="spellEnd"/>
      <w:r w:rsidRPr="009D4B01">
        <w:rPr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4F2633" w:rsidRPr="009D4B01" w:rsidRDefault="004F2633" w:rsidP="004F2633">
      <w:pPr>
        <w:widowControl/>
        <w:tabs>
          <w:tab w:val="left" w:pos="216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4F2633" w:rsidRPr="009D4B01" w:rsidRDefault="004F2633" w:rsidP="004F2633">
      <w:pPr>
        <w:widowControl/>
        <w:tabs>
          <w:tab w:val="left" w:pos="216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4F2633" w:rsidRPr="009D4B01" w:rsidRDefault="004F2633" w:rsidP="004F2633">
      <w:pPr>
        <w:widowControl/>
        <w:tabs>
          <w:tab w:val="left" w:pos="216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 w:rsidRPr="009D4B01">
        <w:rPr>
          <w:sz w:val="24"/>
          <w:szCs w:val="24"/>
        </w:rPr>
        <w:t>- вероятные формы осуществления коррупционных платежей.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>   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4F2633" w:rsidRPr="009D4B01" w:rsidRDefault="004F2633" w:rsidP="004F2633">
      <w:pPr>
        <w:widowControl/>
        <w:tabs>
          <w:tab w:val="left" w:pos="851"/>
          <w:tab w:val="num" w:pos="1440"/>
        </w:tabs>
        <w:autoSpaceDE/>
        <w:autoSpaceDN/>
        <w:adjustRightInd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B01">
        <w:rPr>
          <w:sz w:val="24"/>
          <w:szCs w:val="24"/>
        </w:rPr>
        <w:t xml:space="preserve">    разработать комплекс мер по устранению или минимизации коррупционных рисков.  </w:t>
      </w:r>
    </w:p>
    <w:p w:rsidR="004F2633" w:rsidRPr="009D4B01" w:rsidRDefault="004F2633" w:rsidP="004F2633">
      <w:pPr>
        <w:widowControl/>
        <w:autoSpaceDE/>
        <w:autoSpaceDN/>
        <w:adjustRightInd/>
        <w:ind w:firstLine="720"/>
        <w:jc w:val="both"/>
        <w:rPr>
          <w:sz w:val="24"/>
          <w:szCs w:val="24"/>
          <w:highlight w:val="yellow"/>
        </w:rPr>
      </w:pPr>
      <w:r w:rsidRPr="009D4B01">
        <w:rPr>
          <w:sz w:val="24"/>
          <w:szCs w:val="24"/>
          <w:highlight w:val="yellow"/>
        </w:rPr>
        <w:t xml:space="preserve"> </w:t>
      </w: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4F2633" w:rsidRPr="009D4B01" w:rsidRDefault="004F2633" w:rsidP="004F263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9D4B01">
        <w:rPr>
          <w:b/>
          <w:sz w:val="24"/>
          <w:szCs w:val="24"/>
        </w:rPr>
        <w:t>10. Заключительные положения.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D4B01">
        <w:rPr>
          <w:sz w:val="24"/>
          <w:szCs w:val="24"/>
        </w:rPr>
        <w:t>10.1. Настоящее Положение по противодействию коррупции является локальным нормативным актом, принимается на общем собрании трудового коллектива и утверждается приказом директора.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D4B01">
        <w:rPr>
          <w:sz w:val="24"/>
          <w:szCs w:val="24"/>
        </w:rPr>
        <w:t>10.2.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9D4B01">
        <w:rPr>
          <w:sz w:val="24"/>
          <w:szCs w:val="24"/>
        </w:rPr>
        <w:t>10.3. Положение по противодействию коррупции МБОУ «</w:t>
      </w:r>
      <w:proofErr w:type="spellStart"/>
      <w:r w:rsidRPr="009D4B01">
        <w:rPr>
          <w:sz w:val="24"/>
          <w:szCs w:val="24"/>
        </w:rPr>
        <w:t>Клименковская</w:t>
      </w:r>
      <w:proofErr w:type="spellEnd"/>
      <w:r w:rsidRPr="009D4B01">
        <w:rPr>
          <w:sz w:val="24"/>
          <w:szCs w:val="24"/>
        </w:rPr>
        <w:t xml:space="preserve"> основная общеобразовательная школа»</w:t>
      </w:r>
      <w:r w:rsidRPr="009D4B01">
        <w:rPr>
          <w:bCs/>
          <w:sz w:val="24"/>
          <w:szCs w:val="24"/>
        </w:rPr>
        <w:t xml:space="preserve"> принимается на неопределённый срок. Изменения и дополнения к Положению принимаются в порядке, предусмотренном п.10.1. настоящего Положения.</w:t>
      </w:r>
    </w:p>
    <w:p w:rsidR="004F2633" w:rsidRPr="009D4B01" w:rsidRDefault="004F2633" w:rsidP="004F263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9D4B01">
        <w:rPr>
          <w:bCs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F2633" w:rsidRPr="009D4B01" w:rsidRDefault="004F2633" w:rsidP="004F2633">
      <w:pPr>
        <w:jc w:val="both"/>
        <w:rPr>
          <w:sz w:val="24"/>
          <w:szCs w:val="24"/>
        </w:rPr>
      </w:pPr>
    </w:p>
    <w:p w:rsidR="004F2633" w:rsidRPr="009D4B01" w:rsidRDefault="004F2633" w:rsidP="004F2633">
      <w:pPr>
        <w:tabs>
          <w:tab w:val="num" w:pos="0"/>
        </w:tabs>
        <w:ind w:firstLine="720"/>
        <w:jc w:val="center"/>
        <w:outlineLvl w:val="1"/>
        <w:rPr>
          <w:b/>
          <w:sz w:val="24"/>
          <w:szCs w:val="24"/>
        </w:rPr>
      </w:pPr>
      <w:r w:rsidRPr="009D4B01">
        <w:rPr>
          <w:b/>
          <w:sz w:val="24"/>
          <w:szCs w:val="24"/>
        </w:rPr>
        <w:t>11. Порядок пересмотра и внесения изменений в антикоррупционную политику организации</w:t>
      </w:r>
    </w:p>
    <w:p w:rsidR="004F2633" w:rsidRPr="009D4B01" w:rsidRDefault="004F2633" w:rsidP="004F2633">
      <w:pPr>
        <w:tabs>
          <w:tab w:val="num" w:pos="0"/>
        </w:tabs>
        <w:ind w:firstLine="720"/>
        <w:jc w:val="center"/>
        <w:outlineLvl w:val="1"/>
        <w:rPr>
          <w:b/>
          <w:sz w:val="24"/>
          <w:szCs w:val="24"/>
        </w:rPr>
      </w:pPr>
    </w:p>
    <w:p w:rsidR="004F2633" w:rsidRPr="009D4B01" w:rsidRDefault="004F2633" w:rsidP="004F2633">
      <w:pPr>
        <w:tabs>
          <w:tab w:val="num" w:pos="0"/>
        </w:tabs>
        <w:ind w:firstLine="720"/>
        <w:jc w:val="both"/>
        <w:outlineLvl w:val="1"/>
        <w:rPr>
          <w:sz w:val="24"/>
          <w:szCs w:val="24"/>
        </w:rPr>
      </w:pPr>
      <w:r w:rsidRPr="009D4B01">
        <w:rPr>
          <w:sz w:val="24"/>
          <w:szCs w:val="24"/>
        </w:rPr>
        <w:t>В МБОУ «</w:t>
      </w:r>
      <w:proofErr w:type="spellStart"/>
      <w:r w:rsidRPr="009D4B01">
        <w:rPr>
          <w:sz w:val="24"/>
          <w:szCs w:val="24"/>
        </w:rPr>
        <w:t>Клименковская</w:t>
      </w:r>
      <w:proofErr w:type="spellEnd"/>
      <w:r w:rsidRPr="009D4B01">
        <w:rPr>
          <w:sz w:val="24"/>
          <w:szCs w:val="24"/>
        </w:rPr>
        <w:t xml:space="preserve"> </w:t>
      </w:r>
      <w:proofErr w:type="gramStart"/>
      <w:r w:rsidRPr="009D4B01">
        <w:rPr>
          <w:sz w:val="24"/>
          <w:szCs w:val="24"/>
        </w:rPr>
        <w:t>основная  общеобразовательная</w:t>
      </w:r>
      <w:proofErr w:type="gramEnd"/>
      <w:r w:rsidRPr="009D4B01">
        <w:rPr>
          <w:sz w:val="24"/>
          <w:szCs w:val="24"/>
        </w:rPr>
        <w:t xml:space="preserve"> школа» осуществляется регулярный мониторинг хода и эффективности реализации данной Политики. Лица, на которых возложена ответственность за реализацию данной политики приказом директора школы, ежегодно представляют директору школы отчёт.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 </w:t>
      </w:r>
    </w:p>
    <w:p w:rsidR="004F2633" w:rsidRPr="009D4B01" w:rsidRDefault="004F2633" w:rsidP="004F2633">
      <w:pPr>
        <w:tabs>
          <w:tab w:val="num" w:pos="0"/>
        </w:tabs>
        <w:ind w:firstLine="720"/>
        <w:jc w:val="both"/>
        <w:outlineLvl w:val="1"/>
        <w:rPr>
          <w:sz w:val="24"/>
          <w:szCs w:val="24"/>
        </w:rPr>
      </w:pPr>
      <w:r w:rsidRPr="009D4B01">
        <w:rPr>
          <w:sz w:val="24"/>
          <w:szCs w:val="24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549FB" w:rsidRDefault="002549FB"/>
    <w:sectPr w:rsidR="0025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E"/>
    <w:multiLevelType w:val="hybridMultilevel"/>
    <w:tmpl w:val="7FFC5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76B1D"/>
    <w:multiLevelType w:val="hybridMultilevel"/>
    <w:tmpl w:val="3FA2A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1"/>
    <w:rsid w:val="002549FB"/>
    <w:rsid w:val="004F2633"/>
    <w:rsid w:val="008006FF"/>
    <w:rsid w:val="00D4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52C98"/>
  <w15:chartTrackingRefBased/>
  <w15:docId w15:val="{1DC3B29B-B041-458F-8718-7EAF5060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4446</Words>
  <Characters>25343</Characters>
  <Application>Microsoft Office Word</Application>
  <DocSecurity>0</DocSecurity>
  <Lines>211</Lines>
  <Paragraphs>59</Paragraphs>
  <ScaleCrop>false</ScaleCrop>
  <Company/>
  <LinksUpToDate>false</LinksUpToDate>
  <CharactersWithSpaces>29730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</cp:revision>
  <dcterms:created xsi:type="dcterms:W3CDTF">2022-08-21T15:43:00Z</dcterms:created>
  <dcterms:modified xsi:type="dcterms:W3CDTF">2022-08-21T16:40:00Z</dcterms:modified>
</cp:coreProperties>
</file>