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6B" w:rsidRPr="0056676B" w:rsidRDefault="0056676B" w:rsidP="0056676B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</w:t>
      </w:r>
      <w:proofErr w:type="gramStart"/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«</w:t>
      </w:r>
      <w:proofErr w:type="spellStart"/>
      <w:proofErr w:type="gramEnd"/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Клименковская</w:t>
      </w:r>
      <w:proofErr w:type="spellEnd"/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основная  общеобразовательная школа                                          </w:t>
      </w:r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proofErr w:type="spellStart"/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Ровеньского</w:t>
      </w:r>
      <w:proofErr w:type="spellEnd"/>
      <w:r w:rsidRPr="00566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Белгородской области»</w:t>
      </w:r>
    </w:p>
    <w:p w:rsidR="00F70E9E" w:rsidRDefault="00F70E9E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76B" w:rsidRDefault="0056676B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746"/>
        <w:tblW w:w="9184" w:type="dxa"/>
        <w:tblLayout w:type="fixed"/>
        <w:tblLook w:val="04A0" w:firstRow="1" w:lastRow="0" w:firstColumn="1" w:lastColumn="0" w:noHBand="0" w:noVBand="1"/>
      </w:tblPr>
      <w:tblGrid>
        <w:gridCol w:w="4786"/>
        <w:gridCol w:w="4398"/>
      </w:tblGrid>
      <w:tr w:rsidR="0056676B" w:rsidRPr="00F70E9E" w:rsidTr="0056676B">
        <w:tc>
          <w:tcPr>
            <w:tcW w:w="4786" w:type="dxa"/>
          </w:tcPr>
          <w:p w:rsidR="0056676B" w:rsidRPr="0056676B" w:rsidRDefault="0056676B" w:rsidP="0056676B">
            <w:pPr>
              <w:snapToGrid w:val="0"/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56676B" w:rsidRPr="00F70E9E" w:rsidRDefault="0056676B" w:rsidP="0056676B">
            <w:pPr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F7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 совета</w:t>
            </w:r>
            <w:proofErr w:type="gramEnd"/>
            <w:r w:rsidRPr="00F7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676B" w:rsidRPr="00F70E9E" w:rsidRDefault="0056676B" w:rsidP="0056676B">
            <w:pPr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Клименковска</w:t>
            </w:r>
            <w:r w:rsidRPr="00F7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F7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  </w:t>
            </w:r>
          </w:p>
          <w:p w:rsidR="0056676B" w:rsidRPr="00F70E9E" w:rsidRDefault="0056676B" w:rsidP="0056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</w:t>
            </w:r>
            <w:r w:rsidR="009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2021 г. № 11</w:t>
            </w:r>
          </w:p>
        </w:tc>
        <w:tc>
          <w:tcPr>
            <w:tcW w:w="4398" w:type="dxa"/>
          </w:tcPr>
          <w:p w:rsidR="0056676B" w:rsidRPr="0056676B" w:rsidRDefault="0056676B" w:rsidP="0056676B">
            <w:pPr>
              <w:snapToGrid w:val="0"/>
              <w:spacing w:after="0" w:line="240" w:lineRule="auto"/>
              <w:ind w:left="-1809" w:firstLine="212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56676B" w:rsidRPr="00F70E9E" w:rsidRDefault="0056676B" w:rsidP="0056676B">
            <w:pPr>
              <w:spacing w:after="0" w:line="240" w:lineRule="auto"/>
              <w:ind w:left="-1809" w:firstLine="21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56676B" w:rsidRPr="00F70E9E" w:rsidRDefault="0056676B" w:rsidP="0056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35" w:firstLine="21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Клименковская</w:t>
            </w:r>
            <w:proofErr w:type="spellEnd"/>
            <w:r w:rsidRPr="00F70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ООШ»» </w:t>
            </w:r>
          </w:p>
          <w:p w:rsidR="0056676B" w:rsidRPr="00F70E9E" w:rsidRDefault="009D0103" w:rsidP="0056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35" w:firstLine="21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от 30.07.2021 г. № 99</w:t>
            </w:r>
          </w:p>
        </w:tc>
      </w:tr>
    </w:tbl>
    <w:p w:rsidR="0056676B" w:rsidRDefault="0056676B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E9E" w:rsidRDefault="00F70E9E" w:rsidP="00F7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76B" w:rsidRDefault="0056676B" w:rsidP="005667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103" w:rsidRDefault="009D0103" w:rsidP="009D0103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7D1C18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ОБ </w:t>
      </w:r>
      <w:r w:rsidRPr="007D1C1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АНТИКРИЗИСНОЙ БРИГАДЕ</w:t>
      </w:r>
    </w:p>
    <w:p w:rsidR="009D0103" w:rsidRDefault="009D0103" w:rsidP="009D0103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7D1C1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МБОУ 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Клименковская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основная общеобразовательная школа</w:t>
      </w:r>
    </w:p>
    <w:p w:rsidR="009D0103" w:rsidRPr="007D1C18" w:rsidRDefault="009D0103" w:rsidP="009D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Ровеньского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района Белгородской области»</w:t>
      </w:r>
    </w:p>
    <w:p w:rsidR="009D0103" w:rsidRPr="007D1C18" w:rsidRDefault="009D0103" w:rsidP="009D0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103" w:rsidRPr="007D1C18" w:rsidRDefault="009D0103" w:rsidP="009D0103">
      <w:pPr>
        <w:pStyle w:val="a7"/>
        <w:numPr>
          <w:ilvl w:val="0"/>
          <w:numId w:val="10"/>
        </w:num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7D1C18">
        <w:rPr>
          <w:b/>
          <w:spacing w:val="2"/>
          <w:sz w:val="28"/>
          <w:szCs w:val="28"/>
        </w:rPr>
        <w:t>Общие положения</w:t>
      </w:r>
    </w:p>
    <w:p w:rsidR="009D0103" w:rsidRPr="007D1C18" w:rsidRDefault="009D0103" w:rsidP="009D0103">
      <w:pPr>
        <w:pStyle w:val="a7"/>
        <w:shd w:val="clear" w:color="auto" w:fill="FFFFFF"/>
        <w:textAlignment w:val="baseline"/>
        <w:outlineLvl w:val="2"/>
        <w:rPr>
          <w:spacing w:val="2"/>
          <w:sz w:val="28"/>
          <w:szCs w:val="28"/>
        </w:rPr>
      </w:pPr>
    </w:p>
    <w:p w:rsidR="009D0103" w:rsidRPr="007D1C18" w:rsidRDefault="009D0103" w:rsidP="009D01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D1C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</w:t>
      </w:r>
      <w:r w:rsidRPr="007D1C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Антикризисная бригада МБОУ «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Клименковская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основная общеобразовательная школа</w:t>
      </w:r>
      <w:r w:rsidRPr="007D1C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7D1C18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– антикризисная бригада) создается в целях организации эффективных действий по оказанию в кризисной ситуации.</w:t>
      </w:r>
    </w:p>
    <w:p w:rsidR="009D0103" w:rsidRPr="007D1C18" w:rsidRDefault="009D0103" w:rsidP="009D010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D1C18">
        <w:rPr>
          <w:rFonts w:ascii="Times New Roman" w:eastAsia="Times New Roman" w:hAnsi="Times New Roman" w:cs="Times New Roman"/>
          <w:spacing w:val="2"/>
          <w:sz w:val="28"/>
          <w:szCs w:val="28"/>
        </w:rPr>
        <w:t>1.2. В состав антикризисной бригады входят педагоги школы.</w:t>
      </w:r>
    </w:p>
    <w:p w:rsidR="009D0103" w:rsidRPr="007D1C18" w:rsidRDefault="009D0103" w:rsidP="009D010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D1C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1.3. Антикризисная бригада в своей деятельности руководствуется </w:t>
      </w:r>
      <w:hyperlink r:id="rId7" w:history="1">
        <w:r w:rsidRPr="007D1C18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7D1C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федеральными законами, постановлениями и распоряжениями Правительства Российской Федерации, иными нормативными правовыми актами Российской Федерации и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Белгородской области</w:t>
      </w:r>
      <w:r w:rsidRPr="007D1C18">
        <w:rPr>
          <w:rFonts w:ascii="Times New Roman" w:eastAsia="Times New Roman" w:hAnsi="Times New Roman" w:cs="Times New Roman"/>
          <w:spacing w:val="2"/>
          <w:sz w:val="28"/>
          <w:szCs w:val="28"/>
        </w:rPr>
        <w:t>, а также настоящим Положением.</w:t>
      </w:r>
    </w:p>
    <w:p w:rsidR="009D0103" w:rsidRPr="007D1C18" w:rsidRDefault="009D0103" w:rsidP="009D01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0103" w:rsidRPr="007D1C18" w:rsidRDefault="009D0103" w:rsidP="009D0103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textAlignment w:val="baseline"/>
        <w:outlineLvl w:val="2"/>
        <w:rPr>
          <w:b/>
          <w:spacing w:val="2"/>
          <w:sz w:val="28"/>
          <w:szCs w:val="28"/>
        </w:rPr>
      </w:pPr>
      <w:r w:rsidRPr="007D1C18">
        <w:rPr>
          <w:b/>
          <w:spacing w:val="2"/>
          <w:sz w:val="28"/>
          <w:szCs w:val="28"/>
        </w:rPr>
        <w:t>Основные задачи антикризисной бригады:</w:t>
      </w:r>
    </w:p>
    <w:p w:rsidR="009D0103" w:rsidRPr="007D1C18" w:rsidRDefault="009D0103" w:rsidP="009D0103">
      <w:pPr>
        <w:pStyle w:val="a7"/>
        <w:shd w:val="clear" w:color="auto" w:fill="FFFFFF"/>
        <w:jc w:val="both"/>
        <w:textAlignment w:val="baseline"/>
        <w:outlineLvl w:val="2"/>
        <w:rPr>
          <w:b/>
          <w:spacing w:val="2"/>
          <w:sz w:val="28"/>
          <w:szCs w:val="28"/>
        </w:rPr>
      </w:pPr>
    </w:p>
    <w:p w:rsidR="009D0103" w:rsidRPr="007D1C18" w:rsidRDefault="009D0103" w:rsidP="009D010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D1C18">
        <w:rPr>
          <w:rFonts w:ascii="Times New Roman" w:eastAsia="Times New Roman" w:hAnsi="Times New Roman" w:cs="Times New Roman"/>
          <w:spacing w:val="2"/>
          <w:sz w:val="28"/>
          <w:szCs w:val="28"/>
        </w:rPr>
        <w:t>2.1. Сбор, анализ информации и оценка кризисной ситуации.</w:t>
      </w:r>
    </w:p>
    <w:p w:rsidR="009D0103" w:rsidRPr="007D1C18" w:rsidRDefault="009D0103" w:rsidP="009D010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D1C18">
        <w:rPr>
          <w:rFonts w:ascii="Times New Roman" w:eastAsia="Times New Roman" w:hAnsi="Times New Roman" w:cs="Times New Roman"/>
          <w:spacing w:val="2"/>
          <w:sz w:val="28"/>
          <w:szCs w:val="28"/>
        </w:rPr>
        <w:t>2.2. Составление плана действий по урегулированию кризисной ситуации.</w:t>
      </w:r>
    </w:p>
    <w:p w:rsidR="009D0103" w:rsidRPr="007D1C18" w:rsidRDefault="009D0103" w:rsidP="009D010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D1C18">
        <w:rPr>
          <w:rFonts w:ascii="Times New Roman" w:eastAsia="Times New Roman" w:hAnsi="Times New Roman" w:cs="Times New Roman"/>
          <w:spacing w:val="2"/>
          <w:sz w:val="28"/>
          <w:szCs w:val="28"/>
        </w:rPr>
        <w:t>2.3. Проведение мероприятий по устранению кризисной ситуации и оказание оперативной психологической помощи потерпевшим.</w:t>
      </w:r>
    </w:p>
    <w:p w:rsidR="009D0103" w:rsidRPr="007D1C18" w:rsidRDefault="009D0103" w:rsidP="009D010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D1C18">
        <w:rPr>
          <w:rFonts w:ascii="Times New Roman" w:eastAsia="Times New Roman" w:hAnsi="Times New Roman" w:cs="Times New Roman"/>
          <w:spacing w:val="2"/>
          <w:sz w:val="28"/>
          <w:szCs w:val="28"/>
        </w:rPr>
        <w:t>2.4. Проведение мероприятий посткризисного сопровождения.</w:t>
      </w:r>
    </w:p>
    <w:p w:rsidR="009D0103" w:rsidRPr="007D1C18" w:rsidRDefault="009D0103" w:rsidP="009D010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D1C18">
        <w:rPr>
          <w:rFonts w:ascii="Times New Roman" w:eastAsia="Times New Roman" w:hAnsi="Times New Roman" w:cs="Times New Roman"/>
          <w:spacing w:val="2"/>
          <w:sz w:val="28"/>
          <w:szCs w:val="28"/>
        </w:rPr>
        <w:t>2.5. Предоставление отчета начальнику управления образования результатах деятельности - кризисной бригады.</w:t>
      </w:r>
    </w:p>
    <w:p w:rsidR="009D0103" w:rsidRPr="007D1C18" w:rsidRDefault="009D0103" w:rsidP="009D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103" w:rsidRPr="003D7BCA" w:rsidRDefault="009D0103" w:rsidP="009D0103">
      <w:pPr>
        <w:pStyle w:val="a9"/>
        <w:spacing w:before="150" w:after="150" w:line="276" w:lineRule="auto"/>
        <w:ind w:right="150"/>
        <w:rPr>
          <w:rFonts w:ascii="Verdana" w:hAnsi="Verdana"/>
          <w:sz w:val="23"/>
          <w:szCs w:val="23"/>
        </w:rPr>
      </w:pPr>
    </w:p>
    <w:sectPr w:rsidR="009D0103" w:rsidRPr="003D7BCA" w:rsidSect="00BC266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27" w:rsidRDefault="00F40627">
      <w:pPr>
        <w:spacing w:after="0" w:line="240" w:lineRule="auto"/>
      </w:pPr>
      <w:r>
        <w:separator/>
      </w:r>
    </w:p>
  </w:endnote>
  <w:endnote w:type="continuationSeparator" w:id="0">
    <w:p w:rsidR="00F40627" w:rsidRDefault="00F4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00" w:rsidRDefault="00F40627">
    <w:pPr>
      <w:pStyle w:val="a3"/>
      <w:jc w:val="right"/>
    </w:pPr>
  </w:p>
  <w:p w:rsidR="00C74F00" w:rsidRDefault="00F406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27" w:rsidRDefault="00F40627">
      <w:pPr>
        <w:spacing w:after="0" w:line="240" w:lineRule="auto"/>
      </w:pPr>
      <w:r>
        <w:separator/>
      </w:r>
    </w:p>
  </w:footnote>
  <w:footnote w:type="continuationSeparator" w:id="0">
    <w:p w:rsidR="00F40627" w:rsidRDefault="00F40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29B"/>
    <w:multiLevelType w:val="hybridMultilevel"/>
    <w:tmpl w:val="1032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0B9D"/>
    <w:multiLevelType w:val="hybridMultilevel"/>
    <w:tmpl w:val="8166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6A40"/>
    <w:multiLevelType w:val="hybridMultilevel"/>
    <w:tmpl w:val="D6C4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2F98"/>
    <w:multiLevelType w:val="hybridMultilevel"/>
    <w:tmpl w:val="38B6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2FD0"/>
    <w:multiLevelType w:val="hybridMultilevel"/>
    <w:tmpl w:val="F912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5624B"/>
    <w:multiLevelType w:val="hybridMultilevel"/>
    <w:tmpl w:val="F876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92E82"/>
    <w:multiLevelType w:val="hybridMultilevel"/>
    <w:tmpl w:val="EFF6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900B9"/>
    <w:multiLevelType w:val="hybridMultilevel"/>
    <w:tmpl w:val="F2C04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C4EAC"/>
    <w:multiLevelType w:val="hybridMultilevel"/>
    <w:tmpl w:val="9F36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873"/>
    <w:multiLevelType w:val="hybridMultilevel"/>
    <w:tmpl w:val="C108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9E"/>
    <w:rsid w:val="000D1609"/>
    <w:rsid w:val="00232894"/>
    <w:rsid w:val="00262919"/>
    <w:rsid w:val="0056676B"/>
    <w:rsid w:val="00671A5C"/>
    <w:rsid w:val="009D0103"/>
    <w:rsid w:val="00A248EA"/>
    <w:rsid w:val="00A63FC2"/>
    <w:rsid w:val="00BB6874"/>
    <w:rsid w:val="00F40627"/>
    <w:rsid w:val="00F7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FBD3"/>
  <w15:docId w15:val="{61F8431C-F68D-4705-ADF9-C72674C9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0E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F70E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6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91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9D01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a8">
    <w:name w:val="Абзац списка Знак"/>
    <w:link w:val="a7"/>
    <w:uiPriority w:val="34"/>
    <w:locked/>
    <w:rsid w:val="009D0103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9">
    <w:name w:val="Normal (Web)"/>
    <w:aliases w:val="Знак Знак1"/>
    <w:basedOn w:val="a"/>
    <w:uiPriority w:val="99"/>
    <w:rsid w:val="009D0103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6</cp:revision>
  <cp:lastPrinted>2020-11-11T07:05:00Z</cp:lastPrinted>
  <dcterms:created xsi:type="dcterms:W3CDTF">2020-06-15T09:07:00Z</dcterms:created>
  <dcterms:modified xsi:type="dcterms:W3CDTF">2022-09-12T19:57:00Z</dcterms:modified>
</cp:coreProperties>
</file>