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93" w:rsidRDefault="003D3B93">
      <w:bookmarkStart w:id="0" w:name="_GoBack"/>
      <w:bookmarkEnd w:id="0"/>
    </w:p>
    <w:p w:rsidR="00725A9E" w:rsidRDefault="00BB2CB3">
      <w:pPr>
        <w:pStyle w:val="NoSpacingChar"/>
        <w:pBdr>
          <w:top w:val="none" w:sz="0" w:space="0" w:color="auto"/>
          <w:left w:val="none" w:sz="0" w:space="0" w:color="auto"/>
          <w:bottom w:val="none" w:sz="0" w:space="0" w:color="auto"/>
          <w:right w:val="none" w:sz="0" w:space="0" w:color="auto"/>
          <w:between w:val="none" w:sz="0" w:space="0" w:color="auto"/>
        </w:pBdr>
        <w:jc w:val="center"/>
      </w:pPr>
      <w:r>
        <w:rPr>
          <w:noProof/>
          <w:sz w:val="28"/>
          <w:szCs w:val="24"/>
          <w:lang w:eastAsia="ru-RU"/>
        </w:rPr>
        <w:drawing>
          <wp:inline distT="0" distB="0" distL="0" distR="0">
            <wp:extent cx="6254252" cy="8836641"/>
            <wp:effectExtent l="19050" t="0" r="0" b="0"/>
            <wp:docPr id="1" name="Рисунок 1" descr="D:\Users8\Acer\Desktop\Изображе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8\Acer\Desktop\Изображение0002.JPG"/>
                    <pic:cNvPicPr>
                      <a:picLocks noChangeAspect="1" noChangeArrowheads="1"/>
                    </pic:cNvPicPr>
                  </pic:nvPicPr>
                  <pic:blipFill>
                    <a:blip r:embed="rId7"/>
                    <a:srcRect/>
                    <a:stretch>
                      <a:fillRect/>
                    </a:stretch>
                  </pic:blipFill>
                  <pic:spPr bwMode="auto">
                    <a:xfrm>
                      <a:off x="0" y="0"/>
                      <a:ext cx="6256675" cy="8840064"/>
                    </a:xfrm>
                    <a:prstGeom prst="rect">
                      <a:avLst/>
                    </a:prstGeom>
                    <a:noFill/>
                    <a:ln w="9525">
                      <a:noFill/>
                      <a:miter lim="800000"/>
                      <a:headEnd/>
                      <a:tailEnd/>
                    </a:ln>
                  </pic:spPr>
                </pic:pic>
              </a:graphicData>
            </a:graphic>
          </wp:inline>
        </w:drawing>
      </w:r>
    </w:p>
    <w:p w:rsidR="00BB2CB3" w:rsidRDefault="00BB2CB3">
      <w:pPr>
        <w:pStyle w:val="NoSpacingChar"/>
        <w:pBdr>
          <w:top w:val="none" w:sz="0" w:space="0" w:color="auto"/>
          <w:left w:val="none" w:sz="0" w:space="0" w:color="auto"/>
          <w:bottom w:val="none" w:sz="0" w:space="0" w:color="auto"/>
          <w:right w:val="none" w:sz="0" w:space="0" w:color="auto"/>
          <w:between w:val="none" w:sz="0" w:space="0" w:color="auto"/>
        </w:pBdr>
        <w:jc w:val="center"/>
      </w:pPr>
    </w:p>
    <w:p w:rsidR="00BB2CB3" w:rsidRDefault="00BB2CB3">
      <w:pPr>
        <w:pStyle w:val="NoSpacingChar"/>
        <w:pBdr>
          <w:top w:val="none" w:sz="0" w:space="0" w:color="auto"/>
          <w:left w:val="none" w:sz="0" w:space="0" w:color="auto"/>
          <w:bottom w:val="none" w:sz="0" w:space="0" w:color="auto"/>
          <w:right w:val="none" w:sz="0" w:space="0" w:color="auto"/>
          <w:between w:val="none" w:sz="0" w:space="0" w:color="auto"/>
        </w:pBdr>
        <w:jc w:val="center"/>
      </w:pPr>
    </w:p>
    <w:p w:rsidR="00BB2CB3" w:rsidRDefault="00BB2CB3">
      <w:pPr>
        <w:pStyle w:val="NoSpacingChar"/>
        <w:pBdr>
          <w:top w:val="none" w:sz="0" w:space="0" w:color="auto"/>
          <w:left w:val="none" w:sz="0" w:space="0" w:color="auto"/>
          <w:bottom w:val="none" w:sz="0" w:space="0" w:color="auto"/>
          <w:right w:val="none" w:sz="0" w:space="0" w:color="auto"/>
          <w:between w:val="none" w:sz="0" w:space="0" w:color="auto"/>
        </w:pBdr>
        <w:jc w:val="center"/>
      </w:pPr>
    </w:p>
    <w:p w:rsidR="00BB2CB3" w:rsidRDefault="00BB2CB3">
      <w:pPr>
        <w:pStyle w:val="NoSpacingChar"/>
        <w:pBdr>
          <w:top w:val="none" w:sz="0" w:space="0" w:color="auto"/>
          <w:left w:val="none" w:sz="0" w:space="0" w:color="auto"/>
          <w:bottom w:val="none" w:sz="0" w:space="0" w:color="auto"/>
          <w:right w:val="none" w:sz="0" w:space="0" w:color="auto"/>
          <w:between w:val="none" w:sz="0" w:space="0" w:color="auto"/>
        </w:pBdr>
        <w:jc w:val="center"/>
      </w:pPr>
    </w:p>
    <w:p w:rsidR="00BB2CB3" w:rsidRDefault="00BB2CB3">
      <w:pPr>
        <w:pStyle w:val="NoSpacingChar"/>
        <w:pBdr>
          <w:top w:val="none" w:sz="0" w:space="0" w:color="auto"/>
          <w:left w:val="none" w:sz="0" w:space="0" w:color="auto"/>
          <w:bottom w:val="none" w:sz="0" w:space="0" w:color="auto"/>
          <w:right w:val="none" w:sz="0" w:space="0" w:color="auto"/>
          <w:between w:val="none" w:sz="0" w:space="0" w:color="auto"/>
        </w:pBdr>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pPr>
      <w:r>
        <w:t>СОДЕРЖАНИЕ</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pPr>
    </w:p>
    <w:tbl>
      <w:tblPr>
        <w:tblW w:w="0" w:type="auto"/>
        <w:jc w:val="center"/>
        <w:tblLook w:val="01E0"/>
      </w:tblPr>
      <w:tblGrid>
        <w:gridCol w:w="698"/>
        <w:gridCol w:w="7641"/>
        <w:gridCol w:w="1231"/>
      </w:tblGrid>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r>
              <w:rPr>
                <w:sz w:val="28"/>
                <w:szCs w:val="28"/>
                <w:lang w:val="en-US"/>
              </w:rPr>
              <w:t>1</w:t>
            </w: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sidRPr="00925D69">
              <w:rPr>
                <w:sz w:val="28"/>
                <w:szCs w:val="28"/>
              </w:rPr>
              <w:t>Общие положения.</w:t>
            </w: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sidRPr="00925D69">
              <w:rPr>
                <w:sz w:val="28"/>
                <w:szCs w:val="28"/>
              </w:rPr>
              <w:t>3 – 5</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r>
              <w:rPr>
                <w:sz w:val="28"/>
                <w:szCs w:val="28"/>
                <w:lang w:val="en-US"/>
              </w:rPr>
              <w:t>2</w:t>
            </w: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Права и обязанности сторон</w:t>
            </w: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sz w:val="28"/>
                <w:szCs w:val="28"/>
              </w:rPr>
              <w:t>5 – 7</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376BF3" w:rsidRDefault="00725A9E" w:rsidP="0026581B">
            <w:pPr>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  3</w:t>
            </w: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Гарантии при заключении, изменении и расторжении трудового договора</w:t>
            </w: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sz w:val="28"/>
                <w:szCs w:val="28"/>
              </w:rPr>
              <w:t>8 – 13</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rPr>
                <w:sz w:val="28"/>
                <w:szCs w:val="28"/>
              </w:rPr>
            </w:pPr>
          </w:p>
        </w:tc>
        <w:tc>
          <w:tcPr>
            <w:tcW w:w="7641"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tc>
        <w:tc>
          <w:tcPr>
            <w:tcW w:w="1231"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r>
              <w:rPr>
                <w:sz w:val="28"/>
                <w:szCs w:val="28"/>
                <w:lang w:val="en-US"/>
              </w:rPr>
              <w:t>4</w:t>
            </w: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Профессиональная подготовка, переподготовка и повышение квалификации работников</w:t>
            </w: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sz w:val="28"/>
                <w:szCs w:val="28"/>
              </w:rPr>
              <w:t>13 – 15</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tc>
        <w:tc>
          <w:tcPr>
            <w:tcW w:w="1231"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r>
              <w:rPr>
                <w:sz w:val="28"/>
                <w:szCs w:val="28"/>
                <w:lang w:val="en-US"/>
              </w:rPr>
              <w:t>5</w:t>
            </w:r>
          </w:p>
        </w:tc>
        <w:tc>
          <w:tcPr>
            <w:tcW w:w="7641"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Высвобождение работников и содействие их трудоустройству</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sz w:val="28"/>
                <w:szCs w:val="28"/>
              </w:rPr>
              <w:t>15 – 16</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376BF3"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6</w:t>
            </w:r>
          </w:p>
        </w:tc>
        <w:tc>
          <w:tcPr>
            <w:tcW w:w="7641"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Рабочее время и время отдыха</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sz w:val="28"/>
                <w:szCs w:val="28"/>
              </w:rPr>
              <w:t>16 – 26</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r>
              <w:rPr>
                <w:sz w:val="28"/>
                <w:szCs w:val="28"/>
                <w:lang w:val="en-US"/>
              </w:rPr>
              <w:t>7</w:t>
            </w: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Оплата и нормирование труда</w:t>
            </w:r>
            <w:r w:rsidRPr="00925D69">
              <w:rPr>
                <w:sz w:val="28"/>
                <w:szCs w:val="28"/>
              </w:rPr>
              <w:t>.</w:t>
            </w: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sz w:val="28"/>
                <w:szCs w:val="28"/>
              </w:rPr>
              <w:t>27– 31</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r>
              <w:rPr>
                <w:sz w:val="28"/>
                <w:szCs w:val="28"/>
                <w:lang w:val="en-US"/>
              </w:rPr>
              <w:t>8</w:t>
            </w: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Социальные гарантии и льготы</w:t>
            </w:r>
            <w:r w:rsidRPr="00925D69">
              <w:rPr>
                <w:sz w:val="28"/>
                <w:szCs w:val="28"/>
              </w:rPr>
              <w:t>.</w:t>
            </w: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r>
              <w:rPr>
                <w:sz w:val="28"/>
                <w:szCs w:val="28"/>
              </w:rPr>
              <w:t>31 – 32</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r>
              <w:rPr>
                <w:sz w:val="28"/>
                <w:szCs w:val="28"/>
                <w:lang w:val="en-US"/>
              </w:rPr>
              <w:t>9</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lang w:val="en-US"/>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10</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11</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12</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Pr="00E43148"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13</w:t>
            </w:r>
          </w:p>
        </w:tc>
        <w:tc>
          <w:tcPr>
            <w:tcW w:w="7641"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Социальная защита молодежи</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Охрана труда и здоровья</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Гарантии профсоюзной деятельности</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Ответственность за нарушение дисциплины труда</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Контроль за выполнением коллективного договора. Ответственность сторон коллективного договора</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p>
        </w:tc>
        <w:tc>
          <w:tcPr>
            <w:tcW w:w="1231" w:type="dxa"/>
          </w:tcPr>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32 – 33</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33 – 38</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38 – 41</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41 - 42</w:t>
            </w:r>
          </w:p>
          <w:p w:rsidR="00725A9E"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42 - 43</w:t>
            </w: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right"/>
              <w:rPr>
                <w:sz w:val="28"/>
                <w:szCs w:val="28"/>
              </w:rPr>
            </w:pPr>
          </w:p>
        </w:tc>
      </w:tr>
      <w:tr w:rsidR="00725A9E" w:rsidRPr="00925D69" w:rsidTr="0026581B">
        <w:trPr>
          <w:jc w:val="center"/>
        </w:trPr>
        <w:tc>
          <w:tcPr>
            <w:tcW w:w="698"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p>
        </w:tc>
        <w:tc>
          <w:tcPr>
            <w:tcW w:w="764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both"/>
              <w:rPr>
                <w:sz w:val="28"/>
                <w:szCs w:val="28"/>
              </w:rPr>
            </w:pPr>
            <w:r w:rsidRPr="00925D69">
              <w:rPr>
                <w:sz w:val="28"/>
                <w:szCs w:val="28"/>
              </w:rPr>
              <w:t>Приложения.</w:t>
            </w:r>
          </w:p>
        </w:tc>
        <w:tc>
          <w:tcPr>
            <w:tcW w:w="1231" w:type="dxa"/>
          </w:tcPr>
          <w:p w:rsidR="00725A9E" w:rsidRPr="00925D69" w:rsidRDefault="00725A9E" w:rsidP="0026581B">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44 - 117</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center"/>
        <w:rPr>
          <w:b w:val="0"/>
          <w:sz w:val="28"/>
          <w:szCs w:val="28"/>
        </w:rPr>
      </w:pPr>
      <w:r>
        <w:rPr>
          <w:sz w:val="28"/>
          <w:szCs w:val="28"/>
        </w:rPr>
        <w:t>1. ОБЩИЕ ПОЛОЖЕНИЯ</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«Клименковская основная общеобразовательная школа Ровеньского района Белгородской области».1.2. Основой для заключения коллективного договора являются:</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Трудовой кодекс Российской Федерации (далее – ТК РФ);</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Федеральный закон от 12 января </w:t>
      </w:r>
      <w:smartTag w:uri="urn:schemas-microsoft-com:office:smarttags" w:element="metricconverter">
        <w:smartTagPr>
          <w:attr w:name="ProductID" w:val="0,25 га"/>
        </w:smartTagPr>
        <w:r>
          <w:t>1996 г</w:t>
        </w:r>
      </w:smartTag>
      <w:r>
        <w:t>. № 10-ФЗ «О профессиональных союзах, их правах и гарантиях деятельности» (в ред. Федерального закона от 3 июля 2016 года №305-Ф3);</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Федеральный закон от 29 декабря </w:t>
      </w:r>
      <w:smartTag w:uri="urn:schemas-microsoft-com:office:smarttags" w:element="metricconverter">
        <w:smartTagPr>
          <w:attr w:name="ProductID" w:val="0,25 га"/>
        </w:smartTagPr>
        <w:r>
          <w:t>2012 г</w:t>
        </w:r>
      </w:smartTag>
      <w:r>
        <w:t xml:space="preserve">. 273-ФЗ «Об образовании в Российской Федерации» (в ред. Федерального закона от 01.10.2019 г. № 328- </w:t>
      </w:r>
      <w:r>
        <w:rPr>
          <w:sz w:val="23"/>
          <w:szCs w:val="23"/>
        </w:rPr>
        <w:t>ФЗ);</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Закон Белгородской области от 05 июля </w:t>
      </w:r>
      <w:smartTag w:uri="urn:schemas-microsoft-com:office:smarttags" w:element="metricconverter">
        <w:smartTagPr>
          <w:attr w:name="ProductID" w:val="0,25 га"/>
        </w:smartTagPr>
        <w:r>
          <w:t>2007 г</w:t>
        </w:r>
      </w:smartTag>
      <w:r>
        <w:t>. № 122 «О социальном партнерстве» (в ред. закона Белгородской области от1 марта 2019 года № 363).</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1.4. Сторонами коллективного договора являются: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работодатель в лице его представителя – руководителя образовательной организации – Лемешко Оксаны Зиновьевны (далее – работодатель);</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rPr>
          <w:sz w:val="16"/>
          <w:szCs w:val="16"/>
        </w:rPr>
      </w:pPr>
      <w:r>
        <w:t>работники образовательной организации в лице их представителя – председателя первичной профсоюзной организации – Улезько Ольги Николаевны (далее – выборный орган первичной профсоюзной организации).</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1.6. Работодатель обязан ознакомить под роспись с текстом коллективного договора всех работников образовательной организации в течение трёх дней после его подписания.</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образовательного учреждения (ст.43 ТК РФ).</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lastRenderedPageBreak/>
        <w:t>1.8. При реорганизации (слиянии, присоединении, разделении, выделении) образовательного учреждения коллективный договор сохраняет своё действие в течение всего срока реорганизации (т.43 ТК РФ).</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1.9. При смене формы собственности образовательного учреждения коллективный договор сохраняет своё действие в течение трех месяцев со дня перехода прав собственности (ст.43 ТК РФ).</w:t>
      </w:r>
    </w:p>
    <w:p w:rsidR="00725A9E" w:rsidRPr="0060167D" w:rsidRDefault="00725A9E">
      <w:pPr>
        <w:pStyle w:val="NoSpacingChar"/>
        <w:pBdr>
          <w:top w:val="none" w:sz="0" w:space="0" w:color="auto"/>
          <w:left w:val="none" w:sz="0" w:space="0" w:color="auto"/>
          <w:bottom w:val="none" w:sz="0" w:space="0" w:color="auto"/>
          <w:right w:val="none" w:sz="0" w:space="0" w:color="auto"/>
          <w:between w:val="none" w:sz="0" w:space="0" w:color="auto"/>
        </w:pBdr>
        <w:ind w:firstLine="567"/>
        <w:jc w:val="both"/>
        <w:rPr>
          <w:b w:val="0"/>
          <w:sz w:val="28"/>
          <w:szCs w:val="28"/>
        </w:rPr>
      </w:pPr>
      <w:r w:rsidRPr="0060167D">
        <w:rPr>
          <w:b w:val="0"/>
          <w:sz w:val="28"/>
          <w:szCs w:val="28"/>
        </w:rPr>
        <w:t>1.10.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трёх лет, которое осуществляется в порядке, аналогичном порядку внесения изменений и дополнений в коллективный договор.</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rsidRPr="0060167D">
        <w:t>1.11. При ликвидации образовательного</w:t>
      </w:r>
      <w:r>
        <w:t xml:space="preserve"> учреждения коллективный договор сохраняет своё действие в течение всего срока проведения ликвидации (ст.43 ТК РФ).</w:t>
      </w:r>
    </w:p>
    <w:p w:rsidR="00725A9E" w:rsidRPr="0060167D" w:rsidRDefault="00725A9E">
      <w:pPr>
        <w:pStyle w:val="NoSpacingChar"/>
        <w:pBdr>
          <w:top w:val="none" w:sz="0" w:space="0" w:color="auto"/>
          <w:left w:val="none" w:sz="0" w:space="0" w:color="auto"/>
          <w:bottom w:val="none" w:sz="0" w:space="0" w:color="auto"/>
          <w:right w:val="none" w:sz="0" w:space="0" w:color="auto"/>
          <w:between w:val="none" w:sz="0" w:space="0" w:color="auto"/>
        </w:pBdr>
        <w:ind w:firstLine="567"/>
        <w:jc w:val="both"/>
        <w:rPr>
          <w:b w:val="0"/>
          <w:sz w:val="28"/>
          <w:szCs w:val="28"/>
        </w:rPr>
      </w:pPr>
      <w:r w:rsidRPr="0060167D">
        <w:rPr>
          <w:b w:val="0"/>
          <w:sz w:val="28"/>
          <w:szCs w:val="28"/>
        </w:rPr>
        <w:t>1.12.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567"/>
        <w:jc w:val="both"/>
        <w:rPr>
          <w:sz w:val="28"/>
          <w:szCs w:val="28"/>
        </w:rPr>
      </w:pPr>
      <w:r w:rsidRPr="0060167D">
        <w:rPr>
          <w:sz w:val="28"/>
          <w:szCs w:val="28"/>
        </w:rPr>
        <w:t>1.13. Локальные нормативные акты</w:t>
      </w:r>
      <w:r>
        <w:rPr>
          <w:sz w:val="28"/>
          <w:szCs w:val="28"/>
        </w:rPr>
        <w:t xml:space="preserve"> учреждения, содержащие нормы трудового права, являющиеся приложением к коллективному договору, принимаются по согласованию с профкомом первичной профсоюзной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1.13.1. Правила внутреннего трудового распорядка (приложение № 1);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1.13.2. Положение об оплате труда работников (приложение № 2);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1.13.3. Соглашение по охране труда (приложение № 9);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1.13.4.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6); </w:t>
      </w:r>
    </w:p>
    <w:p w:rsidR="00725A9E" w:rsidRPr="0060167D"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1.13.5. Перечень (работ) производств с вредными и (или) особо вредными условиями труда, при работах в которых работники имеют право на компенсации (приложение № 4</w:t>
      </w:r>
      <w:r w:rsidRPr="0060167D">
        <w:rPr>
          <w:sz w:val="28"/>
          <w:szCs w:val="28"/>
        </w:rPr>
        <w:t xml:space="preserve">); </w:t>
      </w:r>
    </w:p>
    <w:p w:rsidR="00725A9E" w:rsidRPr="0060167D" w:rsidRDefault="00725A9E">
      <w:pPr>
        <w:pStyle w:val="NoSpacingChar"/>
        <w:pBdr>
          <w:top w:val="none" w:sz="0" w:space="0" w:color="auto"/>
          <w:left w:val="none" w:sz="0" w:space="0" w:color="auto"/>
          <w:bottom w:val="none" w:sz="0" w:space="0" w:color="auto"/>
          <w:right w:val="none" w:sz="0" w:space="0" w:color="auto"/>
          <w:between w:val="none" w:sz="0" w:space="0" w:color="auto"/>
        </w:pBdr>
        <w:ind w:firstLine="567"/>
        <w:jc w:val="both"/>
        <w:rPr>
          <w:b w:val="0"/>
          <w:sz w:val="28"/>
          <w:szCs w:val="28"/>
        </w:rPr>
      </w:pPr>
      <w:r w:rsidRPr="0060167D">
        <w:rPr>
          <w:b w:val="0"/>
          <w:sz w:val="28"/>
          <w:szCs w:val="28"/>
        </w:rPr>
        <w:t>1.13.6. Размеры компенсаций работникам, занятым на работах с вредными и (или) опасными</w:t>
      </w:r>
      <w:r>
        <w:rPr>
          <w:b w:val="0"/>
          <w:sz w:val="28"/>
          <w:szCs w:val="28"/>
        </w:rPr>
        <w:t xml:space="preserve"> условиями труда (приложение № 5</w:t>
      </w:r>
      <w:r w:rsidRPr="0060167D">
        <w:rPr>
          <w:b w:val="0"/>
          <w:sz w:val="28"/>
          <w:szCs w:val="28"/>
        </w:rPr>
        <w:t>).</w:t>
      </w:r>
    </w:p>
    <w:p w:rsidR="00725A9E" w:rsidRPr="0060167D" w:rsidRDefault="00725A9E">
      <w:pPr>
        <w:pStyle w:val="NoSpacingChar"/>
        <w:pBdr>
          <w:top w:val="none" w:sz="0" w:space="0" w:color="auto"/>
          <w:left w:val="none" w:sz="0" w:space="0" w:color="auto"/>
          <w:bottom w:val="none" w:sz="0" w:space="0" w:color="auto"/>
          <w:right w:val="none" w:sz="0" w:space="0" w:color="auto"/>
          <w:between w:val="none" w:sz="0" w:space="0" w:color="auto"/>
        </w:pBdr>
        <w:ind w:firstLine="540"/>
        <w:jc w:val="both"/>
        <w:rPr>
          <w:b w:val="0"/>
          <w:sz w:val="28"/>
          <w:szCs w:val="28"/>
        </w:rPr>
      </w:pPr>
      <w:r w:rsidRPr="0060167D">
        <w:rPr>
          <w:b w:val="0"/>
          <w:sz w:val="28"/>
          <w:szCs w:val="28"/>
        </w:rPr>
        <w:t>1.14. Контроль за ходом выполнения коллективного договора осуществляется сторонами коллективного договора в лице их представителей.</w:t>
      </w:r>
    </w:p>
    <w:p w:rsidR="00725A9E" w:rsidRPr="0060167D" w:rsidRDefault="00725A9E">
      <w:pPr>
        <w:pStyle w:val="NoSpacingChar"/>
        <w:pBdr>
          <w:top w:val="none" w:sz="0" w:space="0" w:color="auto"/>
          <w:left w:val="none" w:sz="0" w:space="0" w:color="auto"/>
          <w:bottom w:val="none" w:sz="0" w:space="0" w:color="auto"/>
          <w:right w:val="none" w:sz="0" w:space="0" w:color="auto"/>
          <w:between w:val="none" w:sz="0" w:space="0" w:color="auto"/>
        </w:pBdr>
        <w:ind w:firstLine="540"/>
        <w:jc w:val="both"/>
        <w:rPr>
          <w:b w:val="0"/>
          <w:sz w:val="28"/>
          <w:szCs w:val="28"/>
        </w:rPr>
      </w:pPr>
      <w:r w:rsidRPr="0060167D">
        <w:rPr>
          <w:b w:val="0"/>
          <w:sz w:val="28"/>
          <w:szCs w:val="28"/>
        </w:rPr>
        <w:t>1.15. Работодатель обязуется обеспечивать гласность содержания и выполнения условий коллективного договора.</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rsidRPr="0060167D">
        <w:t>1.16. В течение срока действия коллективного договора ни одна из</w:t>
      </w:r>
      <w:r>
        <w:t xml:space="preserve"> сторон не вправе прекратить в одностороннем порядке выполнение принятых на себя обязательств.</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lastRenderedPageBreak/>
        <w:t>1.17. Заключение настоящего договора не может приводить к снижению уровня социально-экономического положения работников учреждения.</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rPr>
          <w:sz w:val="16"/>
          <w:szCs w:val="16"/>
        </w:rPr>
      </w:pPr>
      <w:r>
        <w:t xml:space="preserve">1.16. Текст коллективного договора размещается на сайте образовательной организации: </w:t>
      </w:r>
      <w:r>
        <w:rPr>
          <w:lang w:val="en-US"/>
        </w:rPr>
        <w:t>klimenkovo</w:t>
      </w:r>
      <w:r>
        <w:t>.</w:t>
      </w:r>
      <w:r>
        <w:rPr>
          <w:lang w:val="en-US"/>
        </w:rPr>
        <w:t>narod</w:t>
      </w:r>
      <w:r>
        <w:t>.</w:t>
      </w:r>
      <w:r>
        <w:rPr>
          <w:lang w:val="en-US"/>
        </w:rPr>
        <w:t>ru</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rPr>
          <w:sz w:val="16"/>
          <w:szCs w:val="16"/>
        </w:rPr>
      </w:pPr>
      <w:r>
        <w:rPr>
          <w:sz w:val="16"/>
          <w:szCs w:val="16"/>
        </w:rPr>
        <w:t xml:space="preserve">                                                                                       (адрес сайта)</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1.17. Настоящий коллективный договор заключается на 2021-2024 годы и действует с 28.09.2021г. по 27.09.2024 г.</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p>
    <w:p w:rsidR="00725A9E" w:rsidRPr="0026581B" w:rsidRDefault="00725A9E" w:rsidP="0026581B">
      <w:pPr>
        <w:pStyle w:val="33"/>
        <w:pBdr>
          <w:top w:val="none" w:sz="0" w:space="0" w:color="auto"/>
          <w:left w:val="none" w:sz="0" w:space="0" w:color="auto"/>
          <w:bottom w:val="none" w:sz="0" w:space="0" w:color="auto"/>
          <w:right w:val="none" w:sz="0" w:space="0" w:color="auto"/>
          <w:between w:val="none" w:sz="0" w:space="0" w:color="auto"/>
        </w:pBdr>
        <w:ind w:firstLine="567"/>
        <w:jc w:val="center"/>
        <w:rPr>
          <w:b/>
        </w:rPr>
      </w:pPr>
      <w:r>
        <w:rPr>
          <w:b/>
          <w:bCs/>
        </w:rPr>
        <w:t>2. ПРАВА И ОБЯЗАННОСТИ СТОРОН</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rPr>
          <w:b/>
        </w:rPr>
        <w:t xml:space="preserve">2.1. </w:t>
      </w:r>
      <w:r>
        <w:rPr>
          <w:b/>
          <w:bCs/>
        </w:rPr>
        <w:t xml:space="preserve">Работники имеют право на: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заключение, изменение и расторжение трудового договора в порядке и на условиях, которые установлены ТК РФ, иными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предоставление им работы, обусловленной трудовым договором;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полную достоверную информацию об условиях труда и требованиях охраны труда на рабочем месте;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профессиональную подготовку, переподготовку и повышение своей квалификации в порядке, установленном ТК РФ, иными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участие в управлении организацией в предусмотренных ТК РФ, иными федеральными законами и коллективным договором формах;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защиту своих трудовых прав, свобод и законных интересов всеми не запрещенными законом способами;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lastRenderedPageBreak/>
        <w:t xml:space="preserve">- обязательное социальное страхование в случаях, предусмотренных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rPr>
          <w:b/>
        </w:rPr>
        <w:t xml:space="preserve">2.2. </w:t>
      </w:r>
      <w:r>
        <w:rPr>
          <w:b/>
          <w:bCs/>
        </w:rPr>
        <w:t xml:space="preserve">Работники обязаны: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добросовестно исполнять свои трудовые обязанности, возложенные на них трудовым договором;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соблюдать правила внутреннего трудового распорядка;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соблюдать трудовую дисциплину;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выполнять установленные нормы труда;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соблюдать требования по охране труда и обеспечению безопасности труда;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rPr>
          <w:b/>
        </w:rPr>
        <w:t xml:space="preserve">2.3. </w:t>
      </w:r>
      <w:r>
        <w:rPr>
          <w:b/>
          <w:bCs/>
        </w:rPr>
        <w:t xml:space="preserve">Работодатель имеет право: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заключать, изменять и расторгать трудовые договоры с работниками в порядке и на условиях, которые установлены ТК РФ, иными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вести коллективные переговоры и заключать коллективные договоры;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поощрять работников за добросовестный эффективный труд;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привлекать работников к дисциплинарной и материальной ответственности в порядке, установленном ТК РФ, иными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принимать локальные нормативные акты;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создавать объединения работодателей в целях представительства и защиты своих интересов и вступать в них.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rPr>
          <w:b/>
        </w:rPr>
        <w:t xml:space="preserve">2.4. </w:t>
      </w:r>
      <w:r>
        <w:rPr>
          <w:b/>
          <w:bCs/>
        </w:rPr>
        <w:t xml:space="preserve">Работодатель обязан: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предоставлять работникам работу, обусловленную трудовым договором;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обеспечивать безопасность и условия труда, соответствующие государственным нормативным требованиям охраны труда;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lastRenderedPageBreak/>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обеспечивать работникам равную оплату за труд равной ценности;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вести коллективные переговоры, а также заключать коллективный договор в порядке, установленном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обеспечивать бытовые нужды работников, связанные с исполнением ими трудовых обязанностей;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осуществлять обязательное социальное страхование работников в порядке, установленном федеральными законами;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567"/>
      </w:pPr>
      <w: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Управления и трудовыми договорами.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cap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cap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cap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cap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caps/>
        </w:rPr>
      </w:pPr>
      <w:r w:rsidRPr="0026581B">
        <w:rPr>
          <w:b/>
          <w:bCs/>
          <w:caps/>
        </w:rPr>
        <w:t>3</w:t>
      </w:r>
      <w:r>
        <w:rPr>
          <w:b/>
          <w:bCs/>
          <w:caps/>
        </w:rPr>
        <w:t xml:space="preserve">. ГАРАНТИИ ПРИ ЗАКЛЮЧЕНИИ, изменении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caps/>
        </w:rPr>
      </w:pPr>
      <w:r>
        <w:rPr>
          <w:b/>
          <w:bCs/>
          <w:caps/>
        </w:rPr>
        <w:t>И РАСТОРЖЕНИИ ТРУДОВОГО ДОГОВОРа</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cap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3.1. Содержание трудового договора, порядок его заключения, изменения и расторжения определяются в соответствии с ТК РФ,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 (ст.57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3.2. Трудовой договор заключается с работником в письменной форме в двух экземплярах, каждый из которых подписывается работодателем и работником (ст.67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Трудовой договор является основанием для издания приказа о приёме на работу.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3.3. Трудовой договор с работником, как правило, заключается на неопределённый срок.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(ст.59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Условия трудового договора могут быть изменены только по соглашению сторон и в письменной форме (ст. 57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3.4. По инициативе работодателя изменение существенных условий трудового договора допускается в связи с изменениями организационных условий труда при продолжении работником работы без изменения его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трудовой функции (работы, по определенной специальности, квалификации или должности) (ст. 74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Изменение существенных условий трудового договора допускается только по соглашению сторон трудового договора, за исключением случаев, предусмотренных Трудовым кодексом (ст.72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О введении изменений существенных условий трудового договора, предусмотренных ст.74 ТК РФ, работник должен быть уведомлен работодателем в письменной форме не позднее, чем за 2 месяца (ст.74, 162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При этом работодатель обязан предлагать работнику все отвечающие указанным требованиям вакансии, имеющиеся у него в данном учреждении (ст.74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lastRenderedPageBreak/>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 (ст. 74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3.5. В соответствии со статьей 25 Федерального закона от 27 июля 2006 года № 152-ФЗ «О персональных данных» при заключении трудового договора работодатель получает письменное согласие работника на обработку персональных данных, которое должно включать: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1) фамилию, имя, отчество, адрес, номер основного документ удостоверяющего его личность, сведения о дате выдачи указанного документа и выдавшем его органе;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2) наименование (фамилию, имя, отчество) и адрес руководителя организации, получающего согласие носителя персональных данных;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 цель обработки персональных данных;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4) перечень персональных данных, на обработку которых дается согласие носителя персональных данных;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5) перечень действий с персональными данными, на совершение которых дается согласие;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6) срок, в течение которого действует согласие, а также порядок его отзыва.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3.6. В трудовой договор включать обязательные условия, указанные в статье 57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В трудовом договоре оговаривать объем недельной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Высвобождающуюся в связи с увольнением педагогических работников недельную нагрузку предлагать, прежде всего, тем педагогическим работникам, недельная нагрузка которых установлена в объеме менее нормы часов за ставку заработной платы.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Изменение определенных сторонами условий трудового договора, в том числе перевод на другую работу, производить только по письменному </w:t>
      </w:r>
      <w:r>
        <w:lastRenderedPageBreak/>
        <w:t xml:space="preserve">соглашению сторон трудового договора, за исключением случаев, предусмотренных частями второй и третьей статьи 72.2 и статьей 74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3.7. Работодатель или его уполномоченный представитель обязан при заключении трудового договора с работником ознакомить его под роспись с настоящим коллективным договором, Положением учреждения, правилами внутреннего трудового распорядка и иными локальными нормативными актами, действующими в учреждении (ст. 68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3.8. При заключении трудового договора лицо, поступающее на работу, предъявляет Работодателю: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паспорт или иной документ, удостоверяющий личность;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трудовую книжку и (или) сведения о трудовой деятельности (статья 61 ТК РФ), за исключением случаев, если трудовой договор заключается впервые;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документы воинского учета - для военнообязанных и лиц, подлежащих призыву на военную службу;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25A9E" w:rsidRDefault="00725A9E">
      <w:pPr>
        <w:pStyle w:val="33"/>
        <w:numPr>
          <w:ilvl w:val="0"/>
          <w:numId w:val="1"/>
        </w:numPr>
        <w:pBdr>
          <w:top w:val="none" w:sz="0" w:space="0" w:color="auto"/>
          <w:left w:val="none" w:sz="0" w:space="0" w:color="auto"/>
          <w:bottom w:val="none" w:sz="0" w:space="0" w:color="auto"/>
          <w:right w:val="none" w:sz="0" w:space="0" w:color="auto"/>
          <w:between w:val="none" w:sz="0" w:space="0" w:color="auto"/>
        </w:pBdr>
        <w:ind w:left="0" w:firstLine="349"/>
      </w:pPr>
      <w:r>
        <w:rPr>
          <w:color w:val="000000"/>
          <w:sz w:val="30"/>
          <w:highlight w:val="white"/>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w:t>
      </w:r>
      <w:r>
        <w:rPr>
          <w:color w:val="000000"/>
          <w:sz w:val="30"/>
          <w:highlight w:val="white"/>
        </w:rPr>
        <w:lastRenderedPageBreak/>
        <w:t>течение которого лицо считается подвергнутым административному наказанию.</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3.9. При заключении трудового договора лицо, поступающее на работу, предъявляет Работодателю трудовую книжку и (или) сведения о трудовой деятельности (в том числе и в электронном виде), за исключением случаев, когда трудовой договор заключается впервые или Работник поступает на работу на условиях совместительства.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3.10.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В сведения о трудовой деятельности включается информация: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о Работнике;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о его трудовой функции: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о переводах работника на другую постоянную работу;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об увольнении Работника с указанием основания и причины прекращения трудового договора;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другая информация, предусмотренная Трудовым кодексом РФ, иным федеральным законом.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lastRenderedPageBreak/>
        <w:t xml:space="preserve">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в период работы — не позднее трех рабочих дней со дня подачи этого заявления;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 при увольнении - в день прекращения трудового договора.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3.11. Прекращение трудового договора с работником может производиться только по основаниям, предусмотренным ТК РФ и иными федеральными законами (ст.77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3.12.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Если в день прекращения трудового договора выдать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Со дня направления указанных уведомлений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w:t>
      </w:r>
      <w:r>
        <w:lastRenderedPageBreak/>
        <w:t xml:space="preserve">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статьи, часть статьи, пункт статьи Трудового кодекса или иного федерального закона.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3.13.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3.14.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Расторжение трудового договора с педагогическими работниками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может осуществляться по дополнительным основаниям по инициативе работодателя (ст. 336 ТК РФ). 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pPr>
      <w:r>
        <w:t xml:space="preserve">3.15. Стороны согласились в том, что профком: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3.15.1. Осуществляет в пределах своей компетенции контроль над соблюдением работодателем трудового законодательства в части приема и увольнения сотрудников, установления норм труда и отдыха, наложения дисциплинарных взысканий, предоставления льгот и гарантий.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3.15.2. Инициировать формирование комиссии по трудовым спорам в организации и делегировать в эту комиссию наиболее компетентных представителей первичной профсоюзной организации (ст.384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 xml:space="preserve">3.15.3. Представлять в установленные сроки свое мотивированное мнение (или согласие) при расторжении работодателем трудовых договоров с работниками - членами профсоюза (ст. 373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3.15.4.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(ст. 391 ТК РФ).</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tabs>
          <w:tab w:val="left" w:pos="2925"/>
        </w:tabs>
      </w:pPr>
      <w:r>
        <w:tab/>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tabs>
          <w:tab w:val="left" w:pos="2925"/>
        </w:tabs>
        <w:jc w:val="center"/>
        <w:rPr>
          <w:b/>
          <w:bCs/>
        </w:rPr>
      </w:pPr>
      <w:r>
        <w:rPr>
          <w:b/>
          <w:bCs/>
        </w:rPr>
        <w:t>4. ПРОФЕССИОНАЛЬНАЯ ПОДГОТОВКА, ПЕРЕПОДГОТОВКА</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tabs>
          <w:tab w:val="left" w:pos="2925"/>
        </w:tabs>
        <w:jc w:val="center"/>
      </w:pPr>
      <w:r>
        <w:rPr>
          <w:b/>
          <w:bCs/>
        </w:rPr>
        <w:t>И ПОВЫШЕНИЕ КВАЛИФИКАЦИИ РАБОТНИКОВ</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lastRenderedPageBreak/>
        <w:t xml:space="preserve">Стороны пришли к соглашению в том, что: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4.1. Работодатель определяет необходимость профессиональной подготовки и переподготовки кадров для нужд учреждения (ст.196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4.2. </w:t>
      </w:r>
      <w:r>
        <w:rPr>
          <w:b/>
          <w:bCs/>
          <w:sz w:val="28"/>
          <w:szCs w:val="28"/>
        </w:rPr>
        <w:t>Работодатель обязуется</w:t>
      </w:r>
      <w:r>
        <w:rPr>
          <w:sz w:val="28"/>
          <w:szCs w:val="28"/>
        </w:rPr>
        <w:t xml:space="preserve">: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4.2.1 Организовать профессиональную подготовку, и повышение квалификации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4.2.2.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образовательного учреждения.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4.2.3.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4.2.4.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4.2.5. При направлении работников в служебные командировки норма суточных устанавливается за каждые сутки нахождения в командировке в следующих размерах: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2"/>
          <w:szCs w:val="22"/>
        </w:rPr>
        <w:t xml:space="preserve">- </w:t>
      </w:r>
      <w:r>
        <w:rPr>
          <w:sz w:val="28"/>
          <w:szCs w:val="28"/>
        </w:rPr>
        <w:t xml:space="preserve">200 рублей - по Белгородской области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2"/>
          <w:szCs w:val="22"/>
        </w:rPr>
        <w:t xml:space="preserve">- </w:t>
      </w:r>
      <w:r>
        <w:rPr>
          <w:sz w:val="28"/>
          <w:szCs w:val="28"/>
        </w:rPr>
        <w:t xml:space="preserve">300 рублей - другие регионы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2"/>
          <w:szCs w:val="22"/>
        </w:rPr>
        <w:t xml:space="preserve">- </w:t>
      </w:r>
      <w:r>
        <w:rPr>
          <w:sz w:val="28"/>
          <w:szCs w:val="28"/>
        </w:rPr>
        <w:t xml:space="preserve">500 рублей - при направлении в г. Москву и г. Санкт-Петербург.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4.2.6.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4.2.7.Содействовать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lastRenderedPageBreak/>
        <w:t xml:space="preserve">4.2.8. Обеспечить работнику, увольняемому в связи с ликвидацией учреждения, сокращением численности или штата работников организации, право на время для поиска работы (5 часов в неделю) с сохранением среднего заработка.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4.2.9. Повышать квалификацию педагогических работников по мере необходимости, но не реже одного раза в 3 года в течение всей трудовой деятельности работников.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r>
        <w:t>Педагогическим работникам, желающим аттестоваться на первую или высшую квалификационную категорию - обеспечивать сопровождение процедуры аттестации педагогических работников, а также консультативную работу и осуществлять контроль за объективным внесением в автоматизированную систему ЭМОУ портфолио аттестуемых.</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pPr>
      <w:r>
        <w:rPr>
          <w:b/>
          <w:bCs/>
        </w:rPr>
        <w:t>5. ВЫСВОБОЖДЕНИЕ РАБОТНИКОВ</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rPr>
          <w:b/>
        </w:rPr>
      </w:pPr>
      <w:r>
        <w:rPr>
          <w:b/>
          <w:bCs/>
        </w:rPr>
        <w:t>И СОДЕЙСТВИЕ ИХ ТРУДОУСТРОЙСТВУ</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5. </w:t>
      </w:r>
      <w:r>
        <w:rPr>
          <w:b/>
          <w:bCs/>
          <w:sz w:val="28"/>
          <w:szCs w:val="28"/>
        </w:rPr>
        <w:t xml:space="preserve">Работодатель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5.1. Уведомлять профсоюзную организацию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 случае массового высвобождения работников уведомление должно содержать социально-экономическое обоснование.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5.2. Увольнение работников, являющихся членами профсоюзов, в соответствии с пунктами 2,3 и 5 части первой статьи 81 Трудового Кодекса РФ может быть произведено только с предварительного согласия выборного органа первичной профсоюзной организации (ст. 373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5.3 Работникам, получившим уведомление об увольнении по п.1 и п.2 ст.81 ТК РФ, предоставлять свободное от работы время (не менее 4 часов в неделю) для поиска нового места работы с сохранением среднего заработка.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5.4. Не допускать увольнения одновременно двух работников из одной семьи.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b/>
          <w:sz w:val="28"/>
          <w:szCs w:val="28"/>
        </w:rPr>
      </w:pPr>
      <w:r>
        <w:rPr>
          <w:b/>
          <w:sz w:val="28"/>
          <w:szCs w:val="28"/>
        </w:rPr>
        <w:t xml:space="preserve">5.5. Стороны договорились, что: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5.5.1. Преимущественное право на оставление на работе, помимо лиц, указанных в ст.179 ТК РФ, при сокращении численности или штата при равной производительности труда и квалификации имеют: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3"/>
          <w:szCs w:val="23"/>
        </w:rPr>
        <w:t xml:space="preserve">- </w:t>
      </w:r>
      <w:r>
        <w:rPr>
          <w:sz w:val="28"/>
          <w:szCs w:val="28"/>
        </w:rPr>
        <w:t xml:space="preserve">работники, повышающие свою квалификацию по направлению работодателя «без отрыва от работы»;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3"/>
          <w:szCs w:val="23"/>
        </w:rPr>
        <w:t xml:space="preserve">- </w:t>
      </w:r>
      <w:r>
        <w:rPr>
          <w:sz w:val="28"/>
          <w:szCs w:val="28"/>
        </w:rPr>
        <w:t xml:space="preserve">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 (ст.5 закона РФ «О занятости населения в Российской Федерации»;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3"/>
          <w:szCs w:val="23"/>
        </w:rPr>
        <w:lastRenderedPageBreak/>
        <w:t xml:space="preserve">- </w:t>
      </w:r>
      <w:r>
        <w:rPr>
          <w:sz w:val="28"/>
          <w:szCs w:val="28"/>
        </w:rPr>
        <w:t xml:space="preserve">лица, проработавшие в учреждении свыше 10 лет;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2"/>
          <w:szCs w:val="22"/>
        </w:rPr>
        <w:t xml:space="preserve">- </w:t>
      </w:r>
      <w:r>
        <w:rPr>
          <w:sz w:val="28"/>
          <w:szCs w:val="28"/>
        </w:rPr>
        <w:t>педагогические работники, приступившие к трудовой деятельности непосредственно после окончания образовательного учреждения высшего или профессионального образования и имеющие трудовой стаж менее одного года;</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не освобождённый председатель первичной профсоюзной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5.5.2.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(ст.178,180 ТК РФ), а также преимущественное право приема на работу при появлении вакансий.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5.6. Работодатель обязуется разрабатывать совместно с профсоюзным комитетом программы (планы) обеспечения занятости и меры по социальной защите работников, высвобождаемых в результате реорганизации, ликвидации учреждения.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5.7. 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5.8. Работодатель обязуется использовать внутрипроизводственные резервы организации для сохранения рабочих мест, в этих целях: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ind w:firstLine="709"/>
        <w:jc w:val="both"/>
        <w:rPr>
          <w:sz w:val="28"/>
          <w:szCs w:val="28"/>
        </w:rPr>
      </w:pPr>
      <w:r>
        <w:rPr>
          <w:sz w:val="23"/>
          <w:szCs w:val="23"/>
        </w:rPr>
        <w:t xml:space="preserve">- </w:t>
      </w:r>
      <w:r>
        <w:rPr>
          <w:sz w:val="28"/>
          <w:szCs w:val="28"/>
        </w:rPr>
        <w:t xml:space="preserve">приостанавливать наём работников до тех пор, пока не будут трудоустроены все высвобождаемые работники;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ind w:firstLine="709"/>
        <w:jc w:val="both"/>
        <w:rPr>
          <w:sz w:val="28"/>
          <w:szCs w:val="28"/>
        </w:rPr>
      </w:pPr>
      <w:r>
        <w:rPr>
          <w:sz w:val="23"/>
          <w:szCs w:val="23"/>
        </w:rPr>
        <w:t xml:space="preserve">- </w:t>
      </w:r>
      <w:r>
        <w:rPr>
          <w:sz w:val="28"/>
          <w:szCs w:val="28"/>
        </w:rPr>
        <w:t xml:space="preserve">выявлять возможности внутрипроизводственных перемещений работников с их согласия;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ind w:firstLine="709"/>
        <w:jc w:val="both"/>
        <w:rPr>
          <w:sz w:val="28"/>
          <w:szCs w:val="28"/>
        </w:rPr>
      </w:pPr>
      <w:r>
        <w:rPr>
          <w:sz w:val="28"/>
          <w:szCs w:val="28"/>
        </w:rPr>
        <w:t xml:space="preserve">- использовать режим неполного рабочего времени по согласованию с профсоюзным комитетом и по соглашению с работником с предупреждением о том работника не позднее, чем за два месяца;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ind w:firstLine="709"/>
        <w:jc w:val="both"/>
        <w:rPr>
          <w:sz w:val="28"/>
          <w:szCs w:val="28"/>
        </w:rPr>
      </w:pPr>
      <w:r>
        <w:rPr>
          <w:sz w:val="23"/>
          <w:szCs w:val="23"/>
        </w:rPr>
        <w:t xml:space="preserve">- </w:t>
      </w:r>
      <w:r>
        <w:rPr>
          <w:sz w:val="28"/>
          <w:szCs w:val="28"/>
        </w:rPr>
        <w:t xml:space="preserve">расторгать трудовые договоры в первую очередь с временными, сезонными работниками, совместителями;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3"/>
          <w:szCs w:val="23"/>
        </w:rPr>
        <w:t xml:space="preserve">- </w:t>
      </w:r>
      <w:r>
        <w:rPr>
          <w:sz w:val="28"/>
          <w:szCs w:val="28"/>
        </w:rPr>
        <w:t xml:space="preserve">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b/>
          <w:sz w:val="28"/>
          <w:szCs w:val="28"/>
        </w:rPr>
      </w:pPr>
      <w:r>
        <w:rPr>
          <w:b/>
          <w:sz w:val="28"/>
          <w:szCs w:val="28"/>
        </w:rPr>
        <w:t xml:space="preserve">5.9. Профсоюзный комитет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представлять в установленные сроки свое мотивированное мнение (или согласие) при расторжении работодателем трудовых договоров с работниками - членами профсоюза (ст. 373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участвовать в разработке работодателем мероприятий по обеспечению полной занятости и сохранению рабочих мест в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предпринимать предусмотренные законодательством меры по предотвращению массовых сокращений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caps/>
        </w:rPr>
      </w:pPr>
      <w:r>
        <w:rPr>
          <w:b/>
          <w:bCs/>
          <w:caps/>
        </w:rPr>
        <w:t>6. рабочее время и время отдыха</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6. Стороны пришли к соглашению о том, что: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 Режим рабочего времени и времени отдыха работников учреждения определяется Правилами внутреннего трудового распорядка учреждения (Приложение № 1), должностными обязанностями, а также условиями трудового договора, должностными инструкциями работников и обязанностями, возлагаемыми на них Положением учреждения (ст.100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 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(за исключением женщин, работающих в сельской местности - 36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6.4. В образовательном учреждении учебная нагрузка на новый учебный год устанавливается руководителем образовательного учреждения по согласованию с выборным органом первичной профсоюзной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Руководитель должен ознакомить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6.5. Объем учебной нагрузки учителей больше или меньше нормы часов за ставку заработной платы устанавливается только с их письменного согласия.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6.6.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6.7.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w:t>
      </w:r>
      <w:r>
        <w:rPr>
          <w:sz w:val="28"/>
          <w:szCs w:val="28"/>
        </w:rPr>
        <w:lastRenderedPageBreak/>
        <w:t xml:space="preserve">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6.8.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6.9.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или неполная рабочая неделя).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Работодатель обязан устанавливать неполное рабочее время (ст. 93 ТК РФ):</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по просьбе беременной женщины;</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одного из родителей (опекуна, попечителя), имеющего ребёнка в возрасте до 14 лет (ребёнка – инвалида в возрасте до 18 лет);</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лица, осуществляющего уход за больным членом семьи в соответствии с медицинским заключением.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производства у Работодателя.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6.10.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(ст. 259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(ст. 259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Гарантии предоставляются также матерям и отцам, воспитывающим без супруга (супруги) детей в возрасте до пяти лет, работникам, имеющим детей- инвалидов, и работникам, осуществляющим уход за больными членами их семей в соответствии с медицинским заключением (ст. 259 ТК РФ).</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6.11. Привлечение работников учреждения к работе в выходные и нерабочие праздничные дни допускается только в соответствии со ст.113 ТК РФ и с учётом гарантий, предусмотренных ст.259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6.12.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 инвалидов, беременных женщин и женщин, имеющих детей в возрасте до трех лет (ст. 259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6.13. Привлечение работников к выполнению работы, не предусмотренной Уставом, Правилам внутреннего трудового распорядка, трудовым договором, допускается, только по письменному распоряжению работодателя, с письменного согласия работника и с дополнительной оплатой (ст. 151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6.14.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 (ст. 334 ТК РФ) - 56 календарных дней (учителя) и 42 календарных дня (воспитателя структурного подразделения), остальным работникам предоставляется ежегодный оплачиваемый отпуск продолжительностью не менее 28 календарных дней с сохранением места работы (должности) и среднего заработка.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Педагогическим работникам, работающим в группе комбинированной направленности, где имеются дети с ОВЗ, предоставляется отпуск 56 календарных дней (Постановление Правительства РФ от 14.05.2015г. № 466 «О ежегодных основных удлиненных оплачиваемых отпусках»).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Право на использование отпуска за первый год работы возникает у работника по 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работнику может быть предоставлен и до истечения шести месяцев. Отдельным категориям работников отпуск может быть предоставлен и до истечения шести месяцев (ст. 122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(ст.335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6.15.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настоящего Кодекса для принятия локальных нормативных актов.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О времени начала отпуска работник должен быть извещен под роспись не позднее чем за две недели до его начала.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6.16. Изменение графика отпусков работодателем может осуществляться с согласия работника и выборного органа первичной профсоюзной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6.17.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3"/>
          <w:szCs w:val="23"/>
        </w:rPr>
        <w:t xml:space="preserve">– </w:t>
      </w:r>
      <w:r>
        <w:rPr>
          <w:sz w:val="28"/>
          <w:szCs w:val="28"/>
        </w:rPr>
        <w:t xml:space="preserve">работникам в возрасте до 18 лет ежегодный основной оплачиваемый отпуск предоставляется продолжительностью 31 календарный день в любое удобное для них время (ст. 267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2"/>
          <w:szCs w:val="22"/>
        </w:rPr>
        <w:t xml:space="preserve">– </w:t>
      </w:r>
      <w:r>
        <w:rPr>
          <w:sz w:val="28"/>
          <w:szCs w:val="28"/>
        </w:rPr>
        <w:t xml:space="preserve">работникам, имеющим трех и более детей в возрасте до двенадцати лет, одному из родителей (опекуну, попечителю) воспитывающему ребенка-инвалида в возрасте до 18 лет, (ст.262.1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2"/>
          <w:szCs w:val="22"/>
        </w:rPr>
        <w:t xml:space="preserve">– </w:t>
      </w:r>
      <w:r>
        <w:rPr>
          <w:sz w:val="28"/>
          <w:szCs w:val="28"/>
        </w:rPr>
        <w:t xml:space="preserve">работникам, имеющим трех и более детей в возрасте до 12 лет, ежегодный оплачиваемый отпуск предоставляется по их желанию в удобное для них время (ст. 262.2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2"/>
          <w:szCs w:val="22"/>
        </w:rPr>
        <w:t xml:space="preserve">– </w:t>
      </w:r>
      <w:r>
        <w:rPr>
          <w:sz w:val="28"/>
          <w:szCs w:val="28"/>
        </w:rPr>
        <w:t xml:space="preserve">женщинам перед отпуском по беременности и родам или непосредственно после него, либо по окончанию отпуска по уходу за ребенком, независимо от стажа работы у данного работодателя (ст. 260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2"/>
          <w:szCs w:val="22"/>
        </w:rPr>
        <w:t xml:space="preserve">– </w:t>
      </w:r>
      <w:r>
        <w:rPr>
          <w:sz w:val="28"/>
          <w:szCs w:val="28"/>
        </w:rPr>
        <w:t xml:space="preserve">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(ст.123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2"/>
          <w:szCs w:val="22"/>
        </w:rPr>
        <w:t xml:space="preserve">– </w:t>
      </w:r>
      <w:r>
        <w:rPr>
          <w:sz w:val="28"/>
          <w:szCs w:val="28"/>
        </w:rPr>
        <w:t xml:space="preserve">супругам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 (п. 11 ст. 11 Федерального закона от 27.05.1998 № 76-ФЗ);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2"/>
          <w:szCs w:val="22"/>
        </w:rPr>
        <w:t xml:space="preserve">– </w:t>
      </w:r>
      <w:r>
        <w:rPr>
          <w:sz w:val="28"/>
          <w:szCs w:val="28"/>
        </w:rPr>
        <w:t xml:space="preserve">гражданам (в том числе временно направленным или командированным), принимавшим в 1988 - 1990 годах участие в работах по ликвидации последствий чернобыльской катастрофы в пределах зоны </w:t>
      </w:r>
      <w:r>
        <w:rPr>
          <w:sz w:val="28"/>
          <w:szCs w:val="28"/>
        </w:rPr>
        <w:lastRenderedPageBreak/>
        <w:t xml:space="preserve">отчуждения или занятых в этот период на эксплуатации или других работах на Чернобыльской АЭС (подп. 1 ч. 3 ст. 15 Федерального закона от 15.05.1991 № 1244-1);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rFonts w:ascii="Arial" w:hAnsi="Arial"/>
          <w:sz w:val="22"/>
          <w:szCs w:val="22"/>
        </w:rPr>
        <w:t xml:space="preserve">– </w:t>
      </w:r>
      <w:r>
        <w:rPr>
          <w:sz w:val="28"/>
          <w:szCs w:val="28"/>
        </w:rPr>
        <w:t xml:space="preserve">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(подп. 1 ч. 3 ст. 15 Федерального закона от 15.05.1991 № 1244-1);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rFonts w:ascii="Arial" w:hAnsi="Arial"/>
          <w:sz w:val="22"/>
          <w:szCs w:val="22"/>
        </w:rPr>
        <w:t xml:space="preserve">– </w:t>
      </w:r>
      <w:r>
        <w:rPr>
          <w:sz w:val="28"/>
          <w:szCs w:val="28"/>
        </w:rPr>
        <w:t xml:space="preserve">лицам начальствующего и рядового состава органов внутренних дел, проходившим в 1988 - 1990 годах службу в зоне отчуждения (подп. 1 ч. 3 ст. 15 Федерального закона от 15.05.1991 № 1244-1).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6.18.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РФ (ст. 262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6.19. Работодатель обязан на основании письменного заявления работника предоставить отпуск без сохранения заработной платы в удобное для них время (ст.263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работнику, имеющему 2-х или более детей в возрасте до 14 лет- до 14 календарных дней;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работнику, имеющему ребенка- инвалида в возрасте до 18 лет- до 14 календарных дней;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одиноким матерям, воспитывающим ребенка в возрасте до 14 лет- до 14 календарных дней;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отцам, воспитывающим ребенка в возрасте до 14 лет без матери- до 14 календарных дней.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iCs/>
          <w:sz w:val="28"/>
          <w:szCs w:val="28"/>
        </w:rPr>
        <w:t xml:space="preserve">В стаж работы, дающий право на ежегодный основной оплачиваемый отпуск, не включается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iCs/>
          <w:sz w:val="28"/>
          <w:szCs w:val="28"/>
        </w:rPr>
        <w:t>Не имеет значения и правовая природа отпуска без сохранения заработной платы: является ли предоставление такого отпуска правом работодателя или его обязанностью (согласно ст. 121 ТК РФ).</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6.20. Отзыв работника из отпуска допускается только с его согласия. Неиспользованная в связи с этим часть отпуска должна быть предоставлена </w:t>
      </w:r>
      <w:r>
        <w:rPr>
          <w:sz w:val="28"/>
          <w:szCs w:val="28"/>
        </w:rPr>
        <w:lastRenderedPageBreak/>
        <w:t xml:space="preserve">по выбору работника в удобное для него время в течение текущего рабочего года или присоединена к отпуску за следующий рабочий год (ст.125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6.22. Работодатель обязан на основании письменного заявления работника предоставить отпуск без сохранения заработной платы в удобное для них время (ст. 128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работающим пенсионерам по старости (по возрасту) - до 14 календарных дней в году;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работающим инвалидам - до 60 календарных дней в году;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 работникам в случаях рождения ребенка, регистрации брака, смерти близких родственников - до пяти календарных дней;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 участникам Великой Отечественной войны до 35 календарных дней в году.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6.23. Продление, перенесение, разделение отпуска производится с согласия работника (ст. 124, 125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случае временной нетрудоспособности работника (ст. 124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При несвоевременной оплате времени отпуска либо при предупреждении работника о начале отпуска позднее, чем за две недели, работодатель обязан перенести ежегодный оплачиваемый отпуск на другой срок, согласованный с работником (ст. 124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При увольнении работнику выплачивается денежная компенсация за все неиспользованные отпуска (ст. 127 ТК РФ, Конвенция МОТ № 52 «О ежегодных оплачиваемых отпусках»).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По письменному заявлению работника неиспользованные отпуска могут быть предоставлены ему с последующим увольнением (за исключением увольнения за виновные действия). При этом днем увольнения считается последний день отпуска (ст. 127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6.24.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(ст. 101 ТК РФ) и продолжительность дополнительного оплачиваемого отпуска за ненормированный рабочий день (не менее 3-х дней) определяется в соответствии со статьей 119 ТК РФ по согласованию с профкомом первичной профсоюзной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6.25. При наличии у работника путевки для санаторно-курортного лечения работодатель предоставляет возможность взять отпуск вне графика отпусков.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6.26.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ТК РФ (часть 2 статьи 219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-сокращенная продолжительность рабочего времени - не более 36 часов в неделю (ст.92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-ежегодный дополнительный оплачиваемый отпуск - не менее 7 календарных дней (ст.117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6.27. Оплата отпуска производится не позднее, чем за три дня до его начала.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 в соответствии со ст. 139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6.28.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пищит обеспечивается одновременно вместе с обучающимися (в специально отведенном на эти цели помещении).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6.29. Стороны договорились о предоставлении работникам учреждения дополнительного оплачиваемого отпуска женщинам, воспитывающим ребенка -инвалида - 5 календарных дней.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6.30. Ежегодный оплачиваемый отпуск продлевается в случае временной нетрудоспособности работника, наступившей во время отпуска.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не позднее, чем за две недели.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Работнику, проработавшему 11 месяцев, выплачивается компенсация за полный рабочий год.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6.31. На основании письменного заявления работника предоставить дополнительные отпуска без сохранения заработной платы сверх установленных законодательством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в связи с переездом на новое место жительства - 3 календарных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для проводов детей на военную службу - 3 календарных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тяжелого заболевания близкого родственника - 3 календарных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для сопровождения 1 сентября детей младшего школьного возраста 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школу - 1 календарного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lastRenderedPageBreak/>
        <w:t xml:space="preserve">-  председателю выборного органа первичной профсоюзной организации - 3 календарных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членам профкома- 2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при отсутствии в течение учебного года дней нетрудоспособности - 2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6.32. Женщинам, работающим в сельской местности, по их письменному заявлению предоставлять один дополнительный выходной день в месяц без сохранения заработной платы (ст. 263.1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6.33.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раз в три года с сохранением за ним места работы (должности) с среднего заработка.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Работники, достигшие возраста сорока лет, (кроме лиц предпенсионного возраста),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Работники, достигшие возраста, дающего право на назначение досрочной пенсии по старости, в том числе досрочно, в течение 5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здоровья, имеют право на освобождение от работы на 2 рабочих дня раз в год с сохранением за ними места работы (должности) и среднего заработка.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Работники обязаны предоставлять Работодателю справки медицинских организаций, подтверждающие прохождение ими диспансеризации на следующий день, после прохождения ими диспансеризации.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6.34. Гражданам, постоянно проживающим (работающим) на территории зоны проживания с льготным социально-экономическим статусом предоставляется ежегодный дополнительный оплачиваемый отпуск, продолжительностью семь календарных дней, без учета дополнительного отпуска за работу с вредными условиями труда при условии постоянно проживания (работы) до 2 декабря 1995 года (ФЗ от 2 июля 2013 г. №151-ФЗ в ст. 19).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6.35. На основании внесенных изменений и дополнений 21 июня 2021 года в областное трехстороннее соглашение, утвержденное постановлением Правительства Белгородской области от 23 декабря 2019 года №575-пп «О реализации трехстороннего соглашения между Правительством области, областным объединением организаций профсоюзов и региональным объединением работодателей на 2020-2022 годы» работникам </w:t>
      </w:r>
      <w:r>
        <w:rPr>
          <w:sz w:val="28"/>
          <w:szCs w:val="28"/>
        </w:rPr>
        <w:lastRenderedPageBreak/>
        <w:t xml:space="preserve">предоставляется отпуск по уходу за нетрудоспособным родителем до трех месяцев с сохранением места работы, без сохранения заработной платы.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Отпуск по уходу за нетрудоспособным родителем предоставляется на основании: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заявления работника о предоставлении отпуска по уходу за нетрудоспособным родителем;</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справки медицинского учреждения о том, что пациент (родитель) нуждается в уходе;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6.36. На основании внесенных изменений и дополнений 21 июня 2021 года в областное трехстороннее соглашение, утвержденное постановлением Правительства Белгородской области от 23 декабря 2019 года №575-пп «О реализации трехстороннего соглашения между Правительством области, областным объединением организаций профсоюзов и региональным объединением работодателей на 2020-2022 годы»: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Освобождать от работы в течение двух дней с сохранением заработной платы работников при вакцинации против новой коронавирусной инфекции (COVID-19).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согласовываются с работодателем.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календарных дней.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6.37.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Режим рабочего времени указанных работников устанавливается с учетом выполняемой работы.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Продолжительность рабочей недели устанавливается для работников правилами внутреннего трудового распорядка и трудовыми договорами.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Общими выходными днями являются суббота и воскресенье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При составлении расписаний учебных занятий при наличии возможности учителям предусматривается один свободный день в неделю для методической работы.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График работы в период каникул утверждается приказом руководителя учреждения по согласованию с профкомом первичной профсоюзной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6.38. Профсоюзный комитет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осуществлять контроль за соблюдением работодателем законодательства о труде в части времени отдыха;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представлять работодателю свое мотивированное мнение при формировании графика отпусков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осуществлять профсоюзный контроль за соблюдением требований ст. 113, 259 Трудового Кодекса РФ при привлечении к работе в исключительных случаях в выходные и праздничные дни;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вносить работодателю представления об устранении нарушений законодательства о труде в части времени отдыха;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осуществлять представление и защиту законных прав и интересов работников-членов профсоюза в органах по рассмотрению трудовых споров в части использования времени отдыха.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rPr>
          <w:b/>
          <w:bCs/>
        </w:rPr>
      </w:pPr>
      <w:r>
        <w:rPr>
          <w:b/>
          <w:bCs/>
        </w:rPr>
        <w:lastRenderedPageBreak/>
        <w:t>7. ОПЛАТА И НОРМИРОВАНИЕ ТРУДА</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rPr>
          <w:b/>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Работодатель и профсоюз договорились: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rPr>
          <w:sz w:val="28"/>
          <w:szCs w:val="28"/>
        </w:rPr>
      </w:pPr>
      <w:r>
        <w:rPr>
          <w:sz w:val="28"/>
          <w:szCs w:val="28"/>
        </w:rPr>
        <w:t xml:space="preserve">7.1. Заработная плата формируется на основании: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Методики формирования системы оплаты труда и стимулировании работников муниципальных образовательных организаций Белгородской области и муниципальных общеобразовательных организаций, реализующих программы начального общего и основного общего образования, утвержденной постановлением Правительства Белгородской области от 30 сентября 2019г. № 421-пп (приложение № 2).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pPr>
      <w:r>
        <w:t>7.2. Установить минимальный размер оплаты труда в сумме 12792 рублей месяц.</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Начиная с 2022 года, устанавливать минимальный размер оплаты труда в сумме, утвержденной Федеральным законом Российской Федерации.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7.3. 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7.4.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pPr>
      <w: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7.5. Заработная плата выплачивается работникам за текущий месяц не реже чем каждые полмесяца в денежной форме (ст.136 ТК РФ). За первую половину месяца 25 число текущего месяца, окончательный расчет за месяц 10 число следующего месяца.</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Форма расчетного листка утверждается Работодателем с учетом мнения представительного органа работников в порядке (приложение № 3).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При выплате заработной платы работнику вручается расчетный листок с указанием всех видов и размеров выплат и удержаний: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-составных частей заработной платы, причитающейся ему за соответствующий период;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-размеров и оснований произведенных удержаний;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-общей денежной суммы, подлежащей к выплате.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rFonts w:ascii="Calibri" w:hAnsi="Calibri"/>
          <w:sz w:val="22"/>
          <w:szCs w:val="22"/>
        </w:rPr>
      </w:pPr>
      <w:r>
        <w:rPr>
          <w:sz w:val="28"/>
          <w:szCs w:val="28"/>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7.6. Размер заработной платы за первую половину месяца осуществляется пропорционально отработанному времени.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При определении размера выплаты заработной платы за первую половину месяца учитываются оклад (тарифная ставка)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 (в том числе: компенсационная выплата за работу в ночное время в соответствии со статьей 154 ТК РФ, надбавки за совмещение должностей, за профессиональное мастерство, за стаж работы и другие).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производятся при окончательном расчете и выплате заработной платы за месяц.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rPr>
          <w:b/>
          <w:bCs/>
        </w:rPr>
      </w:pPr>
      <w:r>
        <w:t>7.7. Выплата заработной платы производится в денежной форме в рублях. По письменному заявлению работника оплата труда может производиться и в не денежной форме (не может превышать 20 процентов от общей суммы заработной платы).</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7.8.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Размер доплаты устанавливается по соглашению сторон трудового договора с учетом содержания и (или) объема дополнительной работы (ст. 60.2 ТК РФ). </w:t>
      </w:r>
      <w:r>
        <w:rPr>
          <w:sz w:val="28"/>
          <w:szCs w:val="28"/>
        </w:rPr>
        <w:tab/>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7.9. Сверхурочная работа оплачивается за первые два часа работы не менее чем в полуторном размере, за последующие часы - не менее чем в двойном размере (ст. 152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7.10. 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(ст.154 ТК РФ).</w:t>
      </w:r>
      <w:r>
        <w:rPr>
          <w:sz w:val="28"/>
          <w:szCs w:val="28"/>
        </w:rPr>
        <w:tab/>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7.11. Время простоя (ст. 72.2 ТК РФ) по вине работодателя оплачивается в размере не менее двух третей средней заработной платы работника.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Время простоя по причинам, не зависящим от работодателя и работника, оплачивается в размере не менее двух третей тарифной ставки, </w:t>
      </w:r>
      <w:r>
        <w:rPr>
          <w:sz w:val="28"/>
          <w:szCs w:val="28"/>
        </w:rPr>
        <w:lastRenderedPageBreak/>
        <w:t xml:space="preserve">оклада (должностного оклада), рассчитанных пропорционально времени простоя.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Время простоя по вине работника не оплачивается.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7.12. При совпадении дня выплаты заработной платы с выходным или нерабочим праздничным днем, выплата заработной платы производится накануне этого дня.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7.13. Оплата отпуска производится не позднее чем за три дня до его начала.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7.14. Удержания из заработной платы работника производятся только в случаях, предусмотренных ТК РФ и федеральными законами.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Удержания из заработной платы работника для погашения его задолженности работодателю могут производиться: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для возмещения неотработанного аванса, выданного работнику в счет заработной платы;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 3 ст. 155 ТК РФ) или простое (ч. 3 ст. 157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 случаях, предусмотренных </w:t>
      </w:r>
      <w:r>
        <w:rPr>
          <w:sz w:val="28"/>
          <w:szCs w:val="28"/>
          <w:u w:val="single"/>
        </w:rPr>
        <w:t>абзацами вторым, третьим и четвертым</w:t>
      </w:r>
      <w:r>
        <w:rPr>
          <w:sz w:val="28"/>
          <w:szCs w:val="28"/>
        </w:rPr>
        <w:t xml:space="preserve"> части второй ст. 137 ТК РФ,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rPr>
          <w:sz w:val="28"/>
          <w:szCs w:val="28"/>
        </w:rPr>
      </w:pPr>
      <w:r>
        <w:rPr>
          <w:sz w:val="28"/>
          <w:szCs w:val="28"/>
        </w:rPr>
        <w:t xml:space="preserve">- счетной ошибки;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 если органом по рассмотрению индивидуальных трудовых споров признана вина работника в невыполнении норм труда (ч.3 ст. 155 ТК РФ) или простое (ч.3 ст. 157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если заработная плата была излишне выплачена работнику в связи с его неправомерными действиями, установленными судом.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7.15.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Не допускаются удержания из выплат, на которые в соответствии с федеральным законом не обращается взыскание.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7.16.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 случае спора о размерах сумм, причитающихся работнику при увольнении, работодатель обязан в указанный в абзаце 1 данного пункта срок выплатить не оспариваемую им сумму.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7.17.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7.18.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7.19. Пересмотр норм труда производится работодателем с учетом мнения представительного органа работников. О введении новых норм труда работники должны быть извещены не позднее, чем за два месяца.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7.20. Ответственность за своевременность и правильность определения размеров и выплаты заработной платы несет работодатель.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2"/>
          <w:szCs w:val="22"/>
        </w:rPr>
      </w:pPr>
      <w:r>
        <w:rPr>
          <w:sz w:val="28"/>
          <w:szCs w:val="28"/>
        </w:rPr>
        <w:t xml:space="preserve">7.21. Педагогическим работникам (молодым специалистам) в возрасте до 30 лет, приступившим к трудовой деятельности в образовательном </w:t>
      </w:r>
      <w:r>
        <w:rPr>
          <w:sz w:val="28"/>
          <w:szCs w:val="28"/>
        </w:rPr>
        <w:lastRenderedPageBreak/>
        <w:t>учреждении после окончания педагогических образовательных учреждений вузов и ссузов очной формы обучения, предусмотрена выплата единовременного пособия в размере 6 должностных окладов. Выплата производится в два этапа. Статус молодого специалиста продлевается в следующих случаях: призыв на военную службу, предоставление отпуска по уходу за ребенком до достижения им возраста 1,5 лет</w:t>
      </w:r>
      <w:r>
        <w:rPr>
          <w:sz w:val="22"/>
          <w:szCs w:val="22"/>
        </w:rPr>
        <w:t>.</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2"/>
          <w:szCs w:val="22"/>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center"/>
        <w:rPr>
          <w:b/>
          <w:bCs/>
          <w:sz w:val="28"/>
          <w:szCs w:val="28"/>
        </w:rPr>
      </w:pPr>
      <w:r>
        <w:rPr>
          <w:b/>
          <w:bCs/>
          <w:sz w:val="28"/>
          <w:szCs w:val="28"/>
        </w:rPr>
        <w:t>8. СОЦИАЛЬНЫЕ ГАРАНТИИ И ЛЬГОТЫ</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center"/>
        <w:rPr>
          <w:b/>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rPr>
          <w:sz w:val="28"/>
          <w:szCs w:val="28"/>
        </w:rPr>
      </w:pPr>
      <w:r>
        <w:rPr>
          <w:b/>
          <w:sz w:val="28"/>
          <w:szCs w:val="28"/>
        </w:rPr>
        <w:t xml:space="preserve">8.1. </w:t>
      </w:r>
      <w:r>
        <w:rPr>
          <w:b/>
          <w:bCs/>
          <w:sz w:val="28"/>
          <w:szCs w:val="28"/>
        </w:rPr>
        <w:t xml:space="preserve">Работодатель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jc w:val="both"/>
        <w:rPr>
          <w:sz w:val="28"/>
          <w:szCs w:val="28"/>
        </w:rPr>
      </w:pPr>
      <w:r>
        <w:rPr>
          <w:sz w:val="22"/>
          <w:szCs w:val="22"/>
        </w:rPr>
        <w:t xml:space="preserve">- </w:t>
      </w:r>
      <w:r>
        <w:rPr>
          <w:sz w:val="28"/>
          <w:szCs w:val="28"/>
        </w:rPr>
        <w:t xml:space="preserve">обеспечивать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 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jc w:val="both"/>
        <w:rPr>
          <w:sz w:val="28"/>
          <w:szCs w:val="28"/>
        </w:rPr>
      </w:pPr>
      <w:r>
        <w:rPr>
          <w:sz w:val="22"/>
          <w:szCs w:val="22"/>
        </w:rPr>
        <w:t xml:space="preserve">- </w:t>
      </w:r>
      <w:r>
        <w:rPr>
          <w:sz w:val="28"/>
          <w:szCs w:val="28"/>
        </w:rPr>
        <w:t xml:space="preserve">осуществлять страхование работников организации от несчастных случаев на производстве (ст. 184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jc w:val="both"/>
        <w:rPr>
          <w:sz w:val="28"/>
          <w:szCs w:val="28"/>
        </w:rPr>
      </w:pPr>
      <w:r>
        <w:rPr>
          <w:sz w:val="22"/>
          <w:szCs w:val="22"/>
        </w:rPr>
        <w:t xml:space="preserve">- </w:t>
      </w:r>
      <w:r>
        <w:rPr>
          <w:sz w:val="28"/>
          <w:szCs w:val="28"/>
        </w:rPr>
        <w:t xml:space="preserve">обеспечивать обязательное медицинское страхование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jc w:val="both"/>
        <w:rPr>
          <w:sz w:val="28"/>
          <w:szCs w:val="28"/>
        </w:rPr>
      </w:pPr>
      <w:r>
        <w:rPr>
          <w:sz w:val="22"/>
          <w:szCs w:val="22"/>
        </w:rPr>
        <w:t xml:space="preserve">- </w:t>
      </w:r>
      <w:r>
        <w:rPr>
          <w:sz w:val="28"/>
          <w:szCs w:val="28"/>
        </w:rPr>
        <w:t xml:space="preserve">своевременно перечислять средства за застрахованных лиц в страховые фонды в размерах, определяемых законодательством.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2"/>
          <w:szCs w:val="22"/>
        </w:rPr>
        <w:t xml:space="preserve">- </w:t>
      </w:r>
      <w:r>
        <w:rPr>
          <w:sz w:val="28"/>
          <w:szCs w:val="28"/>
        </w:rPr>
        <w:t xml:space="preserve">обеспечить сохранность архивных документов, дающих право работникам на оформление пенсии, инвалидности, получение дополнительных льгот.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8.2. Лист нетрудоспособности оплачивается на следующих условиях:</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оплата назначается с первого дня заболевания: первые три дня выплачивает наниматель, остальные ФСС.</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при получении производственной травмы или профзаболевания выплаты будут производиться в 100 % объеме.</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при болезни во время отпуска больному продлевают время отдыха на период болезни, и расчет производиться по стандарту.</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наниматель должен сделать расчёт выплаты в течение 10 дней после того, как больной предъявил больничный лист, и выплатить ее с зарплатой (ч.1 ст.15 Закона от 29.12.2006 № 255-ФЗ).</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максимальный период выплаты по уходу за больным зависит от возраста и других особенностей.</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xml:space="preserve">8.3. Предусмотреть дополнительную льготу с сохранением уровня оплаты труда сроком до одного года по имеющейся ранее квалификационной категории 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xml:space="preserve">- при выходе на работу после нахождения в отпуске по беременности и родам, по уходу за ребенком;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от 29.12.2012 г №273- ФЗ «Об образовании в Российской Федерации»;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xml:space="preserve">- в случае истечения срока действия квалификационной категории, установленной педагогическим работникам и руководителям </w:t>
      </w:r>
      <w:r>
        <w:rPr>
          <w:sz w:val="28"/>
          <w:szCs w:val="28"/>
        </w:rPr>
        <w:lastRenderedPageBreak/>
        <w:t xml:space="preserve">образовательных организаций, которым до назначения пенсии по старости осталось менее одного года;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xml:space="preserve">- по болезни;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 возобновление педагогической деятельности.</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rPr>
          <w:sz w:val="28"/>
          <w:szCs w:val="28"/>
        </w:rPr>
      </w:pPr>
      <w:r>
        <w:rPr>
          <w:b/>
          <w:sz w:val="28"/>
          <w:szCs w:val="28"/>
        </w:rPr>
        <w:t xml:space="preserve">8.4. </w:t>
      </w:r>
      <w:r>
        <w:rPr>
          <w:b/>
          <w:bCs/>
          <w:sz w:val="28"/>
          <w:szCs w:val="28"/>
        </w:rPr>
        <w:t xml:space="preserve">Профсоюзный комитет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jc w:val="both"/>
        <w:rPr>
          <w:sz w:val="28"/>
          <w:szCs w:val="28"/>
        </w:rPr>
      </w:pPr>
      <w:r>
        <w:rPr>
          <w:sz w:val="22"/>
          <w:szCs w:val="22"/>
        </w:rPr>
        <w:t xml:space="preserve">- </w:t>
      </w:r>
      <w:r>
        <w:rPr>
          <w:sz w:val="28"/>
          <w:szCs w:val="28"/>
        </w:rPr>
        <w:t xml:space="preserve">обеспечить контроль соблюдения права работников на обязательное социальное страхование в случаях, предусмотренных федеральными законами;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4"/>
        <w:jc w:val="both"/>
        <w:rPr>
          <w:sz w:val="28"/>
          <w:szCs w:val="28"/>
        </w:rPr>
      </w:pPr>
      <w:r>
        <w:rPr>
          <w:sz w:val="22"/>
          <w:szCs w:val="22"/>
        </w:rPr>
        <w:t xml:space="preserve">- </w:t>
      </w:r>
      <w:r>
        <w:rPr>
          <w:sz w:val="28"/>
          <w:szCs w:val="28"/>
        </w:rPr>
        <w:t xml:space="preserve">содействовать обеспечению обязательного медицинского страхования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2"/>
          <w:szCs w:val="22"/>
        </w:rPr>
        <w:t xml:space="preserve">- </w:t>
      </w:r>
      <w:r>
        <w:rPr>
          <w:sz w:val="28"/>
          <w:szCs w:val="28"/>
        </w:rPr>
        <w:t xml:space="preserve">контролировать сохранность архивных документов, дающих право работникам на оформление пенсий, инвалидности, получение дополнительных льгот.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8.5.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8.6. Не допускать произвольное вмешательство в дела семьи, содействовать обеспечению беспрепятственного осуществления членами семьи своих прав, возможной судебной защиты этих прав, так как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(ст.1 Семейного кодекса РФ»).</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8.7. Работникам, награжденными ведомственными наградами (в т.ч. медалями, почетными званиями, отраслевыми нагрудными знаками и другими наградами), за звание «Почетный работник общего образования Российской Федерации» выплачивается ежемесячная надбавка (доплата) в размере 500 рублей.</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8.8. В соответствии с постановлением Правительства Белгородской области от 25 августа 2008 года № 198-пп «О реализации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 возмещать педагогическим работникам организации расходы по оплате коммунальных услуг.</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center"/>
        <w:rPr>
          <w:b/>
          <w:sz w:val="28"/>
          <w:szCs w:val="28"/>
        </w:rPr>
      </w:pPr>
      <w:r>
        <w:rPr>
          <w:b/>
          <w:bCs/>
          <w:sz w:val="28"/>
          <w:szCs w:val="28"/>
        </w:rPr>
        <w:t>9. СОЦИАЛЬНАЯ ЗАЩИТА МОЛОДЕЖИ</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cente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9.1. В целях более эффективного участия молодых специалистов в работе учреждения, обеспечения их занятости, вовлечения молодых работников в активную профсоюзную жизнь, усиления социальной защищенности молодых работников в организации стороны коллективного договора договорились: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разработать комплексную программу по работе с молодежью и мероприятия по ее реализации;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lastRenderedPageBreak/>
        <w:t xml:space="preserve">- проводить конкурсы профессионального мастерства среди молодых педагогов и других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создать комиссию по работе с молодежью в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организовывать и проводить массовые физкультурно - оздоровительные мероприятия и спартакиады.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i/>
          <w:iCs/>
          <w:sz w:val="28"/>
          <w:szCs w:val="28"/>
        </w:rPr>
      </w:pPr>
      <w:r>
        <w:rPr>
          <w:sz w:val="28"/>
          <w:szCs w:val="28"/>
        </w:rPr>
        <w:t xml:space="preserve">9.2. Работодатель предоставляет льготы 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 </w:t>
      </w:r>
      <w:r>
        <w:rPr>
          <w:i/>
          <w:iCs/>
          <w:sz w:val="28"/>
          <w:szCs w:val="28"/>
        </w:rPr>
        <w:t xml:space="preserve">(например </w:t>
      </w:r>
      <w:r>
        <w:rPr>
          <w:sz w:val="28"/>
          <w:szCs w:val="28"/>
        </w:rPr>
        <w:t xml:space="preserve">- </w:t>
      </w:r>
      <w:r>
        <w:rPr>
          <w:i/>
          <w:iCs/>
          <w:sz w:val="28"/>
          <w:szCs w:val="28"/>
        </w:rPr>
        <w:t>оплачиваемый ученический отпуск и другие).</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9.3. Профсоюзный комитет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создать при профсоюзном комитете комиссию по работе среди молодежи;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активно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проводить работу по вовлечению молодых людей в члены профсоюза, активную профсоюзную деятельность;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оказывать помощь молодежи в использовании установленных для нее законодательно льгот и дополнительных гарантий (ст. 173-177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добиваться льгот для молодых работников на предоставление им общежития, жилья и т.п.;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информировать молодых работников о задачах и деятельности профсоюзной организации в вопросах защиты их социально-экономических интересов;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осуществлять поощрение молодежного профсоюзного актива организации, ведущего эффективную общественную работу.</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center"/>
        <w:rPr>
          <w:b/>
          <w:sz w:val="28"/>
          <w:szCs w:val="28"/>
        </w:rPr>
      </w:pPr>
      <w:r>
        <w:rPr>
          <w:b/>
          <w:bCs/>
          <w:sz w:val="28"/>
          <w:szCs w:val="28"/>
        </w:rPr>
        <w:t>10. ОХРАНА ТРУДА И ЗДОРОВЬЯ</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center"/>
        <w:rPr>
          <w:rFonts w:ascii="Calibri" w:hAnsi="Calibri"/>
          <w:sz w:val="22"/>
          <w:szCs w:val="22"/>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(Приложение № 9).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10.2. </w:t>
      </w:r>
      <w:r>
        <w:rPr>
          <w:color w:val="1D1B11"/>
          <w:sz w:val="28"/>
          <w:szCs w:val="28"/>
        </w:rPr>
        <w:t xml:space="preserve">Обеспечивать проведение в установленном порядке работ по специальной оценке условий труда на рабочих местах, </w:t>
      </w:r>
      <w:r>
        <w:rPr>
          <w:sz w:val="28"/>
          <w:szCs w:val="28"/>
        </w:rPr>
        <w:t>по ее результатам осуществлять работу по охране жизни и безопасности труда работников общеобразовательного учреждения в порядке и сроки, с последующей сертификацией работ по охране труда.</w:t>
      </w:r>
    </w:p>
    <w:p w:rsidR="00725A9E" w:rsidRDefault="00725A9E">
      <w:pPr>
        <w:pStyle w:val="aff4"/>
        <w:pBdr>
          <w:top w:val="none" w:sz="0" w:space="0" w:color="auto"/>
          <w:left w:val="none" w:sz="0" w:space="0" w:color="auto"/>
          <w:bottom w:val="none" w:sz="0" w:space="0" w:color="auto"/>
          <w:right w:val="none" w:sz="0" w:space="0" w:color="auto"/>
          <w:between w:val="none" w:sz="0" w:space="0" w:color="auto"/>
        </w:pBdr>
        <w:ind w:left="0" w:firstLine="567"/>
        <w:jc w:val="both"/>
        <w:rPr>
          <w:color w:val="1D1B11"/>
          <w:sz w:val="28"/>
          <w:szCs w:val="28"/>
        </w:rPr>
      </w:pPr>
      <w:r>
        <w:rPr>
          <w:sz w:val="28"/>
          <w:szCs w:val="28"/>
        </w:rPr>
        <w:t xml:space="preserve">10.3. </w:t>
      </w:r>
      <w:r>
        <w:rPr>
          <w:color w:val="1D1B11"/>
          <w:sz w:val="28"/>
          <w:szCs w:val="28"/>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725A9E" w:rsidRDefault="00725A9E">
      <w:pPr>
        <w:pStyle w:val="aff4"/>
        <w:pBdr>
          <w:top w:val="none" w:sz="0" w:space="0" w:color="auto"/>
          <w:left w:val="none" w:sz="0" w:space="0" w:color="auto"/>
          <w:bottom w:val="none" w:sz="0" w:space="0" w:color="auto"/>
          <w:right w:val="none" w:sz="0" w:space="0" w:color="auto"/>
          <w:between w:val="none" w:sz="0" w:space="0" w:color="auto"/>
        </w:pBdr>
        <w:ind w:left="0" w:firstLine="567"/>
        <w:jc w:val="both"/>
        <w:rPr>
          <w:color w:val="1D1B11"/>
        </w:rPr>
      </w:pPr>
      <w:r>
        <w:rPr>
          <w:color w:val="1D1B11"/>
          <w:sz w:val="28"/>
          <w:szCs w:val="28"/>
        </w:rPr>
        <w:lastRenderedPageBreak/>
        <w:t>10.4. Обеспечить наличие правил, инструкций, журналов инструктажа и других обязательных материалов на рабочих местах.</w:t>
      </w:r>
    </w:p>
    <w:p w:rsidR="00725A9E" w:rsidRDefault="00725A9E">
      <w:pPr>
        <w:pStyle w:val="13"/>
        <w:pBdr>
          <w:top w:val="none" w:sz="0" w:space="0" w:color="auto"/>
          <w:left w:val="none" w:sz="0" w:space="0" w:color="auto"/>
          <w:bottom w:val="none" w:sz="0" w:space="0" w:color="auto"/>
          <w:right w:val="none" w:sz="0" w:space="0" w:color="auto"/>
          <w:between w:val="none" w:sz="0" w:space="0" w:color="auto"/>
        </w:pBdr>
        <w:ind w:firstLine="567"/>
        <w:jc w:val="both"/>
      </w:pPr>
      <w:r>
        <w:rPr>
          <w:sz w:val="28"/>
          <w:szCs w:val="28"/>
        </w:rPr>
        <w:t>10.5. Проводить вводный инструктаж и первичный инструктаж на рабочем месте перед началом работы со всеми вновь поступающими на работу работниками, а также переведенными на другую работу инструктажи и обучение по безопасным методам и приемам выполнения работ, охране труда, сохранности жизни и здоровья детей, оказанию первой медицинской помощи.</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10.6.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(п.19 ч.2 ст.212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10.7. Обеспечить за счет средств работодателя проведение обязательных предварительных (при поступлении на работу) и периодических медицинских осмотров (обследований) работников.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утвержденном приказом Минздравсоцразвития России от 12 апреля 2011 г. № 302н (зарегистрирован Минюстом России) 21 октября 2011 г., регистрационный N 22111), а также внеочередных медицинских осмотров (обследований) и гигиенической подготовки работников с сохранением за ними места работы (должности) и среднего заработка на время прохождения указанных мероприятий (п.10 ч.2 ст.212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10.8. В установленном порядке проводить расследование несчастных случаев на производстве в соответствии с действующим законодательством и вести их учёт (п.16 ч.2 ст. 212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Осуществлять анализ причин производственного травматизма работников учреждения и несчастных случаев с работниками и обучающимися с целью принятия мер по улучшению условий труда и снижению травматизма.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10.9. Разрабатывать и утверждать инструкции по охране труда на каждое рабочее место с учётом мнения совета трудового коллектива (п.22 ч.2 ст. 212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10.10. Проводить своевременно, но не реже одного раза в пять лет специальную оценку условий труда с замерами параметров вредных и опасных факторов, разрабатывать мероприятия и принимать меры снижению опасных и вредных факторов.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Информировать работников об условиях труда на рабочих местах по итогам специальной оценки условий труда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10.11. Обеспечивать наличие комплекта нормативных правовых актов, содержащих требования охраны труда в соответствии со спецификой своей деятельности (п.23 ч.2 ст.212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10.12. Сохранять место работы (должность) и средний заработок за работником учреждений на время приостановления работ органами </w:t>
      </w:r>
      <w:r>
        <w:rPr>
          <w:sz w:val="28"/>
          <w:szCs w:val="28"/>
        </w:rPr>
        <w:lastRenderedPageBreak/>
        <w:t xml:space="preserve">государственного надзора и контроля над соблюдением трудового законодательства вследствие нарушения требований по охране труда не по вине работника (ст.220 ТК РФ).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10.13. В случае отказа работников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предоставлять работнику другую работу на время устранения такой опасности (ст.220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ТК РФ и иными федеральными законами (ст.157, 220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10.14. Осуществлять контроль за состоянием условий и охраны труда, выполнением соглашения по охране труда, устранять выявленные в ходе проверок нарушений требований охраны труда, здоровья, пожарной и экологической безопасности.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10.15. Информировать коллектив учреждения о расходовании средств социального страхования на оплату пособий, больничных листов, лечение и отдых.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10.16. Реализовать мероприятия, направленные на организацию проведения физкультурно-оздоровительных мероприятий по выполнению видов испытаний Комплекса ГТО, внедрить систему мер поощрения сотрудников, выполнивших нормы Комплекса ГТО на золотой, серебряный и бронзовый знаки отличия.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10.17. В целях укрепления здоровья работающего населения и ведения здорового образа жизни организовывать мероприятия, направленные на развитие физической культуры и спорта, в том числе: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организовывать и проводить физкультурные и спортивные мероприятия, в том числе по внедрению Всероссийского физкультурно-спортивного комплекса «Готов к труду и обороне» (ГТО).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организовывать и проводить физкультурно-оздоровительных мероприятия,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приобретать, содержать и обновлять спортивный инвентарь,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обеспечивать устройство новых и (или) реконструкцию имеющихся помещений и площадок для занятий спортом,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применять меры поощрения к работникам, заботящимся о своем здоровье (отгул).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10.18.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2 % от суммы затрат на образовательные услуги (ст. 226 ТК РФ). Работник не несет расходов на финансирование мероприятий по улучшению условий и охраны труда.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rFonts w:ascii="Calibri" w:hAnsi="Calibri"/>
          <w:sz w:val="22"/>
          <w:szCs w:val="22"/>
        </w:rPr>
      </w:pPr>
      <w:r>
        <w:rPr>
          <w:sz w:val="28"/>
          <w:szCs w:val="28"/>
        </w:rPr>
        <w:t xml:space="preserve">Использовать возможность возврата части страховых взносов (до 20%) на предупредительные меры по улучшению условий и охраны труда, </w:t>
      </w:r>
      <w:r>
        <w:rPr>
          <w:sz w:val="28"/>
          <w:szCs w:val="28"/>
        </w:rPr>
        <w:lastRenderedPageBreak/>
        <w:t>предупреждению производственного травматизма в соответствии с приказом Министерства труда и социальной защиты РФ от 10 декабря 2012 г. № 580н.</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b/>
          <w:sz w:val="28"/>
          <w:szCs w:val="28"/>
        </w:rPr>
      </w:pPr>
      <w:r>
        <w:rPr>
          <w:sz w:val="28"/>
          <w:szCs w:val="28"/>
        </w:rPr>
        <w:t xml:space="preserve">10.19. Беременная сотрудница имеет право (ст. 254, 259, 260 и 261) на сохранение среднего заработка при прохождении обязательного диспансерного обследования в медицинских учреждениях, предоставление трудового оплачиваемого отпуска непосредственно перед отпуском по беременности и родам или после него вне зависимости от графика отпусков и стажа работы в должности. При прохождении обязательного диспансерного обследования в медицинских учреждениях необходимо оформить такое отсутствие документально. Основанием для классификации отсутствия сотрудницы на рабочем месте как отсутствие с целью диспансеризации является справка медицинского учреждения с указанием даты и времени посещения врача. Только после того как соответствующие документы будут представлены, время отсутствия работницы может быть оплачено в соответствии со ст. 254 ТК РФ.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ab/>
        <w:t xml:space="preserve">10.20. </w:t>
      </w:r>
      <w:r>
        <w:rPr>
          <w:b/>
          <w:bCs/>
          <w:sz w:val="28"/>
          <w:szCs w:val="28"/>
        </w:rPr>
        <w:t xml:space="preserve">Работодатель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10.20.1.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10.20.2. Разрабатывать и осуществлять меры пожарной безопасности.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10.20.3. Проводить противопожарную пропаганду, а также обучать своих работников мерам пожарной безопасности.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10.20.4.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10.20.5.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10.20.6. Предоставлять в установленном порядке при тушении пожаров на территории организации необходимые силы и средства.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10.20.7.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10.20.8.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территории организации пожарах и их последствиях.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10.20.9.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rPr>
          <w:b/>
          <w:sz w:val="28"/>
          <w:szCs w:val="28"/>
        </w:rPr>
      </w:pPr>
      <w:r>
        <w:rPr>
          <w:b/>
          <w:sz w:val="28"/>
          <w:szCs w:val="28"/>
        </w:rPr>
        <w:t xml:space="preserve">10.21. </w:t>
      </w:r>
      <w:r>
        <w:rPr>
          <w:b/>
          <w:bCs/>
          <w:sz w:val="28"/>
          <w:szCs w:val="28"/>
        </w:rPr>
        <w:t xml:space="preserve">Работники обязаны (ст. 214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10.21.1. Строго соблюдать правила техники безопасности и противопожарной безопасности, требования охраны труда (ст. 214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lastRenderedPageBreak/>
        <w:t xml:space="preserve">10.21.2. Проходить обучение безопасным методам и приёмам выполнения работ по оказанию первой помощи, инструктаж по охране труда, проверку знаний требований охраны труда (ст. 214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10.21.3.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 и федеральными законами.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10.21.4.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в учреждении, или об ухудшении состояния своего здоровья.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10.22. В рамках реализации областного социально-значимого проекта «Управление здоровьем» в котором одной из ключевых задач является повышение заинтересованности работодателей в состоянии здоровья сотрудников, и который направлен на создание условий для мотивации граждан на ведение здорового образа жизни, на формирование нового подхода к собственному здоровью и потребности следить за ним Стороны берут взаимные обязательства: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организовать и систематически проводить оздоровительные мероприятия, совместно с медицинскими учреждениями составлять графики диспансеризации и профилактических медицинских осмотров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добиваться удовлетворения льготными санаторно-курортными путёвками остро нуждающихся в лечении работников учреждения, согласно медицинских показаний;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проводить по договору с медицинскими организациями консультирования по правильному питанию и здоровому образу жизни, по улучшению состояния здоровья в семье, по профилактике социально значимых заболеваний и необходимости вакцинации, обучение работников организации методам контроля за здоровьем и оказания само- и взаимопомощи;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организовать и систематически проводить мероприятия по профилактике вредных привычек и пропаганде здорового образа жизни в коллективе среди работников организации;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предоставлять один день к отпуску работникам, работающим в течение календарного года без больничных листов;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организовывать проведение мероприятий для сдачи норм ГТО среди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создавать и развивать физкультурно-спортивные клубы, организованные в целях массового привлечения граждан к занятиям физической культуры и спортом по месту работы, а так же приобретать и обновлять спортивный инвентарь;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за знаки отличия ГТО назначаются следующие стимулирующие выплаты в баллах: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lastRenderedPageBreak/>
        <w:t xml:space="preserve">- за золотой знак отличия ГТО -3 балла;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за серебряный знак отличия ГТО - 2 балла.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b/>
          <w:sz w:val="28"/>
          <w:szCs w:val="28"/>
        </w:rPr>
      </w:pPr>
      <w:r>
        <w:rPr>
          <w:b/>
          <w:bCs/>
          <w:sz w:val="28"/>
          <w:szCs w:val="28"/>
        </w:rPr>
        <w:t>11. ГАРАНТИИ ПРОФСОЮЗНОЙ ДЕЯТЕЛЬНОСТИ.</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11.1.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377ТКРФ).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11.2. При принятии локальных нормативных актов, затрагивающих права работников образовательной организации, учитывать мнение выборного органа (согласование) первичной профсоюзной организации в порядке и на условиях, предусмотренных трудовым законодательством и настоящим коллективным договором.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rPr>
          <w:b/>
          <w:bCs/>
        </w:rPr>
      </w:pPr>
      <w:r>
        <w:t>Соблюдать права профсоюза, установленные законодательством и настоящим коллективным договором (глава 58 ТК РФ).</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Не допускать ограничения гарантированных законом социально-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Привлекать представителей выборного органа первичнойпрофсоюзной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r>
        <w:t>.</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11.3. По согласованию выборного органа первичной профсоюзной организации производится: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-установление системы оплаты труда работников, включая порядок стимулирования труда в организации (статья 144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принятие правил внутреннего трудового распорядка (статья 190 ТКРФ);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составление графиков сменности (статья 103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установление сроков выплаты заработной платы работникам (статья136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привлечение к сверхурочным работам (статья 99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привлечение к работе в выходные и нерабочие праздничные дни (статья 113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установление очередности предоставления отпусков (статья 123 ТКРФ);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определение формы расчетной ведомости (статья 136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определение сроков проведения специальной оценки условий труда (статья 22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формирование аттестационной комиссии в образовательной организации (статья 82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формирование комиссии по урегулированию споров между участниками образовательных отношений;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принятие локальных нормативных актов организации, закрепляющих нормы профессиональной этики педагогических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изменение условий труда (статья 74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По согласованию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сокращение численности или штата работников организации (статьи 81, 82, 373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8"/>
        <w:ind w:firstLine="709"/>
        <w:jc w:val="both"/>
        <w:rPr>
          <w:sz w:val="28"/>
          <w:szCs w:val="28"/>
        </w:rPr>
      </w:pPr>
      <w:r>
        <w:rPr>
          <w:sz w:val="28"/>
          <w:szCs w:val="28"/>
        </w:rPr>
        <w:t xml:space="preserve">- 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8"/>
        <w:ind w:firstLine="709"/>
        <w:jc w:val="both"/>
        <w:rPr>
          <w:sz w:val="28"/>
          <w:szCs w:val="28"/>
        </w:rPr>
      </w:pPr>
      <w:r>
        <w:rPr>
          <w:sz w:val="28"/>
          <w:szCs w:val="28"/>
        </w:rPr>
        <w:t xml:space="preserve">- повторное в течение одного года грубое нарушение устава организации, осуществляющей образовательную деятельность (пункт 1 статьи 336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8"/>
        <w:ind w:firstLine="709"/>
        <w:jc w:val="both"/>
        <w:rPr>
          <w:sz w:val="28"/>
          <w:szCs w:val="28"/>
        </w:rPr>
      </w:pPr>
      <w:r>
        <w:rPr>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pPr>
      <w:r>
        <w:rPr>
          <w:sz w:val="28"/>
          <w:szCs w:val="28"/>
        </w:rPr>
        <w:t>По согласованию с выборным органом первичной профсоюзной организации производится:</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установление перечня должностей работников с ненормированным рабочим днем (статья 101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представление к присвоению почетных званий (статья 191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представление к награждению отраслевыми наградами и иными наградами (статья 191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установление размеров повышенной заработной платы за вредные и (или) опасные и иные особые условия труда (статья 147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установление размеров повышения заработной платы в ночное время (статья 154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распределение учебной нагрузки (статья 100ТК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утверждение расписания занятий (статья 100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установление, изменение размеров выплат стимулирующего характера (статьи 135,144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left="709"/>
        <w:rPr>
          <w:sz w:val="28"/>
          <w:szCs w:val="28"/>
        </w:rPr>
      </w:pPr>
      <w:r>
        <w:rPr>
          <w:sz w:val="28"/>
          <w:szCs w:val="28"/>
        </w:rPr>
        <w:t xml:space="preserve">- распределение премиальных выплат и использование фонда экономии заработной платы (статьи 135,144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С предварительного согласия выборного органа первичной профсоюзной организации производится: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36"/>
        <w:ind w:firstLine="709"/>
        <w:jc w:val="both"/>
        <w:rPr>
          <w:sz w:val="28"/>
          <w:szCs w:val="28"/>
        </w:rPr>
      </w:pPr>
      <w:r>
        <w:rPr>
          <w:sz w:val="28"/>
          <w:szCs w:val="28"/>
        </w:rPr>
        <w:t xml:space="preserve">-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сокращение численности или штата работников организации (пункт 2 части 1 статьи 81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несоответствие работника занимаемой должности или выполняемой работе вследствие недостаточной квалификации,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 подтвержденной результатами аттестации (пункт 3 части 1 статьи 81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-неоднократное неисполнение работником без уважительных причин трудовых обязанностей, если он имеет дисциплинарное взыскание (пункт 5части 1 статьи 81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pPr>
      <w: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pPr>
      <w: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условий труда, охране труда, социальному страхованию.</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rPr>
      </w:pPr>
      <w:r>
        <w:rPr>
          <w:b/>
          <w:bCs/>
        </w:rPr>
        <w:t>12. ОТВЕТСТВЕННОСТЬ ЗА НАРУШЕНИЕ ДИСЦИПЛИНЫ ТРУДА</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12.1.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12.2. Право выбора конкретной меры взыскания принадлежит Работодателю, при этом учитываются тяжесть совершенного проступка и обстоятельства.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За каждый дисциплинарный проступок может быть применено только одно дисциплинарное взыскание.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12.3. До применения дисциплинарного взыскания Работодатель должен затребовать от Работника письменное объяснение. Непредставление Работником письменного объяснения в течение двух рабочих дней на имя Работодателя не является препятствием для применения дисциплинарного взыскания.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12.4. Наложение дисциплинарного взыскания на Работника оформляется приказом Работодателя на основании представления непосредственного руководителя Работника.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12.5.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pPr>
      <w:r>
        <w:t>Дисциплинарное взыскание может быть снято до истечения года Работодателем по собственной инициативе, просьбе самого Работника, по ходатайству непосредственного руководителя или выборного профсоюзного органа, если подвергнутый дисциплинарному взысканию не совершил нового дисциплинарного проступка и проявил себя как добросовестный Работник.</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rPr>
          <w:b/>
          <w:bCs/>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8"/>
          <w:szCs w:val="28"/>
        </w:rPr>
      </w:pPr>
      <w:r>
        <w:rPr>
          <w:b/>
          <w:bCs/>
          <w:sz w:val="28"/>
          <w:szCs w:val="28"/>
        </w:rPr>
        <w:t>13. КОНТРОЛЬ ЗА ВЫПОЛНЕНИЕМ КОЛЛЕКТИВНОГО ДОГОВОРА. ОТВЕТСТВЕННОСТЬ СТОРОН КОЛЛЕКТИВНОГО ДОГОВОРА</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13. Стороны договорились, что: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Разъяснять условия коллективного договора работникам образовательного учреждения.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13.3. Контроль за выполнением коллективного договора осуществляется сторонами социального партнерства, их представителями, соответствующими органами по труду (ст. 51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13.4. Рассматривают в трёхдневный срок все возникающие в период действия коллективного договора разногласия и конфликты, связанные с его выполнением.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крайней меры их разрешения – забастовки.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 54 ТК РФ).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13.7. Настоящий коллективный договор действует в течение 3 лет со дня подписания.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 xml:space="preserve">13.8. Переговоры по заключению нового коллективного договора будут начаты за 3 месяца до окончания срока действия данного договора.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lastRenderedPageBreak/>
        <w:t xml:space="preserve">13.9. Приложения к коллективному договору являются его неотъемлемой частью.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pPr>
      <w:r>
        <w:t xml:space="preserve">13.10. Коллективный договор с Приложениями принят на общем собрании работников муниципального бюджетного общеобразовательного учреждения «Клименковская основная общеобразовательная школа Ровеньского района Белгородской </w:t>
      </w:r>
      <w:r w:rsidRPr="009704F2">
        <w:t>области» 20 сентября 2021 года (протокол № 2).</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ind w:firstLine="709"/>
        <w:outlineLvl w:val="0"/>
        <w:rPr>
          <w:b/>
          <w:bCs/>
        </w:rPr>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ayout w:type="fixed"/>
        <w:tblLook w:val="00A0"/>
      </w:tblPr>
      <w:tblGrid>
        <w:gridCol w:w="4604"/>
        <w:gridCol w:w="4604"/>
      </w:tblGrid>
      <w:tr w:rsidR="00725A9E">
        <w:trPr>
          <w:trHeight w:val="1254"/>
        </w:trPr>
        <w:tc>
          <w:tcPr>
            <w:tcW w:w="4604" w:type="dxa"/>
            <w:tcBorders>
              <w:top w:val="none" w:sz="4" w:space="0" w:color="000000"/>
              <w:bottom w:val="none" w:sz="4" w:space="0" w:color="000000"/>
            </w:tcBorders>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b/>
                <w:sz w:val="28"/>
                <w:szCs w:val="28"/>
              </w:rPr>
              <w:t>НАСТОЯЩИЙ ДОГОВОР ПОДПИСАН</w:t>
            </w:r>
            <w:r>
              <w:rPr>
                <w:sz w:val="28"/>
                <w:szCs w:val="28"/>
              </w:rPr>
              <w:t xml:space="preserve">: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От имени работодателя: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Директор МБОУ «Клименковская ООШ Ровеньского района Белгородской области»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____________О.З.Лемешко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4604" w:type="dxa"/>
            <w:tcBorders>
              <w:top w:val="none" w:sz="4" w:space="0" w:color="000000"/>
              <w:bottom w:val="none" w:sz="4" w:space="0" w:color="000000"/>
            </w:tcBorders>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От имени коллектива работников: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Председатель первичной профсоюзной организации МБОУ «Клименковская ООШ Ровеньского района Белгородской области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_____________О.Н.Улезько </w:t>
            </w:r>
          </w:p>
        </w:tc>
      </w:tr>
    </w:tbl>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b/>
          <w:sz w:val="28"/>
          <w:szCs w:val="28"/>
        </w:rPr>
      </w:pPr>
      <w:r>
        <w:rPr>
          <w:b/>
          <w:sz w:val="28"/>
          <w:szCs w:val="28"/>
        </w:rPr>
        <w:t xml:space="preserve">Перечень приложений к коллективному договору: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b/>
          <w:sz w:val="28"/>
          <w:szCs w:val="28"/>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1. Протоколы общего собрания о начале коллективных переговоров по формированию коллективного договора и об избрании представителя трудового коллектива для ведения переговоров по формированию коллективного договора.</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sz w:val="28"/>
          <w:szCs w:val="28"/>
        </w:rPr>
        <w:t xml:space="preserve">2. Протокол общего собрания трудового коллектива о принятии коллективного договора.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bCs/>
          <w:sz w:val="28"/>
          <w:szCs w:val="28"/>
        </w:rPr>
        <w:t xml:space="preserve">2. </w:t>
      </w:r>
      <w:r>
        <w:rPr>
          <w:sz w:val="28"/>
          <w:szCs w:val="28"/>
        </w:rPr>
        <w:t xml:space="preserve">Правила внутреннего трудового распорядка </w:t>
      </w:r>
      <w:r>
        <w:rPr>
          <w:bCs/>
          <w:iCs/>
          <w:sz w:val="28"/>
          <w:szCs w:val="28"/>
        </w:rPr>
        <w:t xml:space="preserve">(Приложение к коллективному договору № 1).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9"/>
        <w:jc w:val="both"/>
        <w:rPr>
          <w:sz w:val="28"/>
          <w:szCs w:val="28"/>
        </w:rPr>
      </w:pPr>
      <w:r>
        <w:rPr>
          <w:bCs/>
          <w:sz w:val="28"/>
          <w:szCs w:val="28"/>
        </w:rPr>
        <w:t xml:space="preserve">2. </w:t>
      </w:r>
      <w:r>
        <w:rPr>
          <w:sz w:val="28"/>
          <w:szCs w:val="28"/>
        </w:rPr>
        <w:t xml:space="preserve">Положение об оплате труда. </w:t>
      </w:r>
      <w:r>
        <w:rPr>
          <w:bCs/>
          <w:iCs/>
          <w:sz w:val="28"/>
          <w:szCs w:val="28"/>
        </w:rPr>
        <w:t xml:space="preserve">(Приложение к коллективному договору №2).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spacing w:after="29"/>
        <w:jc w:val="both"/>
        <w:rPr>
          <w:sz w:val="28"/>
          <w:szCs w:val="28"/>
        </w:rPr>
      </w:pPr>
      <w:r>
        <w:rPr>
          <w:bCs/>
          <w:sz w:val="28"/>
          <w:szCs w:val="28"/>
        </w:rPr>
        <w:t xml:space="preserve">3. </w:t>
      </w:r>
      <w:r>
        <w:rPr>
          <w:sz w:val="28"/>
          <w:szCs w:val="28"/>
        </w:rPr>
        <w:t xml:space="preserve">Форма расчетного листка </w:t>
      </w:r>
      <w:r>
        <w:rPr>
          <w:bCs/>
          <w:iCs/>
          <w:sz w:val="28"/>
          <w:szCs w:val="28"/>
        </w:rPr>
        <w:t xml:space="preserve">(Приложение к коллективному договору №3)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bCs/>
          <w:sz w:val="28"/>
          <w:szCs w:val="28"/>
        </w:rPr>
        <w:t xml:space="preserve">4. </w:t>
      </w:r>
      <w:r>
        <w:rPr>
          <w:sz w:val="28"/>
          <w:szCs w:val="28"/>
        </w:rPr>
        <w:t xml:space="preserve">Перечни (работ) производств с вредными и (или) особо вредными условиями труда </w:t>
      </w:r>
      <w:r>
        <w:rPr>
          <w:bCs/>
          <w:iCs/>
          <w:sz w:val="28"/>
          <w:szCs w:val="28"/>
        </w:rPr>
        <w:t xml:space="preserve">(Приложение к коллективному договору №4).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bCs/>
          <w:sz w:val="28"/>
          <w:szCs w:val="28"/>
        </w:rPr>
        <w:t xml:space="preserve">5. </w:t>
      </w:r>
      <w:r>
        <w:rPr>
          <w:sz w:val="28"/>
          <w:szCs w:val="28"/>
        </w:rPr>
        <w:t xml:space="preserve">Размеры компенсаций работникам, занятым на работах с вредными и (или) особо вредными условиями труда. </w:t>
      </w:r>
      <w:r>
        <w:rPr>
          <w:bCs/>
          <w:iCs/>
          <w:sz w:val="28"/>
          <w:szCs w:val="28"/>
        </w:rPr>
        <w:t xml:space="preserve">(Приложение к коллективному договору № 5).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bCs/>
          <w:sz w:val="28"/>
          <w:szCs w:val="28"/>
        </w:rPr>
        <w:t xml:space="preserve">6. </w:t>
      </w:r>
      <w:r>
        <w:rPr>
          <w:sz w:val="28"/>
          <w:szCs w:val="28"/>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w:t>
      </w:r>
      <w:r>
        <w:rPr>
          <w:bCs/>
          <w:iCs/>
          <w:sz w:val="28"/>
          <w:szCs w:val="28"/>
        </w:rPr>
        <w:t xml:space="preserve">(Приложение к коллективному договору № 6).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bCs/>
          <w:sz w:val="28"/>
          <w:szCs w:val="28"/>
        </w:rPr>
        <w:t xml:space="preserve">7. </w:t>
      </w:r>
      <w:r>
        <w:rPr>
          <w:sz w:val="28"/>
          <w:szCs w:val="28"/>
        </w:rPr>
        <w:t xml:space="preserve">Нормы выдачи смывающих средств. </w:t>
      </w:r>
      <w:r>
        <w:rPr>
          <w:bCs/>
          <w:iCs/>
          <w:sz w:val="28"/>
          <w:szCs w:val="28"/>
        </w:rPr>
        <w:t xml:space="preserve">(Приложение к коллективному договору № 7).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8"/>
          <w:szCs w:val="28"/>
        </w:rPr>
      </w:pPr>
      <w:r>
        <w:rPr>
          <w:bCs/>
          <w:sz w:val="28"/>
          <w:szCs w:val="28"/>
        </w:rPr>
        <w:t>8</w:t>
      </w:r>
      <w:r>
        <w:rPr>
          <w:sz w:val="28"/>
          <w:szCs w:val="28"/>
        </w:rPr>
        <w:t xml:space="preserve">.Нормы выдачи СИЗ. (ст.221 ТК РФ). </w:t>
      </w:r>
      <w:r>
        <w:rPr>
          <w:bCs/>
          <w:iCs/>
          <w:sz w:val="28"/>
          <w:szCs w:val="28"/>
        </w:rPr>
        <w:t xml:space="preserve">(Приложение к коллективному договору № 8) </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Cs/>
        </w:rPr>
      </w:pPr>
      <w:r>
        <w:t xml:space="preserve">9. Соглашение по охране труда </w:t>
      </w:r>
      <w:r>
        <w:rPr>
          <w:bCs/>
          <w:iCs/>
        </w:rPr>
        <w:t>(Приложение к коллективному договору № 9).</w:t>
      </w: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rPr>
          <w:b w:val="0"/>
        </w:rPr>
      </w:pPr>
      <w:r>
        <w:t>ПРОТОКОЛ</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rPr>
          <w:b w:val="0"/>
        </w:rPr>
      </w:pPr>
      <w:r>
        <w:t>ОБЩЕГО СОБРАНИЯ ТРУДОВОГО КОЛЛЕКТИВА</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rPr>
      </w:pPr>
      <w:r>
        <w:t>МБОУ «Клименковская основная общеобразовательная школа»</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rPr>
      </w:pPr>
      <w:r>
        <w:t xml:space="preserve">29 июня 2021 года                                                                                      </w:t>
      </w:r>
      <w:r>
        <w:tab/>
      </w:r>
      <w:r>
        <w:tab/>
      </w:r>
      <w:r>
        <w:tab/>
      </w:r>
      <w:r>
        <w:tab/>
        <w:t xml:space="preserve"> № 4 </w:t>
      </w:r>
    </w:p>
    <w:p w:rsidR="00725A9E" w:rsidRPr="0026581B" w:rsidRDefault="00725A9E" w:rsidP="0026581B">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8"/>
        <w:rPr>
          <w:b w:val="0"/>
        </w:rPr>
      </w:pPr>
      <w:r w:rsidRPr="0026581B">
        <w:rPr>
          <w:b w:val="0"/>
        </w:rPr>
        <w:t>Председатель – Улезько О.Н.</w:t>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t>Секретарь  -  Левченко Е.И.</w:t>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r>
      <w:r>
        <w:rPr>
          <w:b w:val="0"/>
        </w:rPr>
        <w:tab/>
      </w:r>
      <w:r w:rsidRPr="0026581B">
        <w:rPr>
          <w:b w:val="0"/>
        </w:rPr>
        <w:t>Присутствовали:   14 человек</w:t>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r>
      <w:r w:rsidRPr="0026581B">
        <w:rPr>
          <w:b w:val="0"/>
        </w:rPr>
        <w:tab/>
        <w:t xml:space="preserve">Отсутствовали:   0 человек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rPr>
          <w:b w:val="0"/>
        </w:rPr>
      </w:pPr>
      <w:r>
        <w:t>ПОВЕСТКА ДНЯ:</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both"/>
        <w:rPr>
          <w:b w:val="0"/>
        </w:rPr>
      </w:pPr>
      <w:r w:rsidRPr="0026581B">
        <w:rPr>
          <w:b w:val="0"/>
        </w:rPr>
        <w:t>1. О начале коллективных переговоров по формированию коллективного договора МБОУ «Клименковская основная общеобразовательная школа».  Доклад председателя профсоюзного комитета МБОУ «Клименковская основная общеобразовательная школа» Улезько О.Н.</w:t>
      </w:r>
      <w:r w:rsidRPr="0026581B">
        <w:rPr>
          <w:b w:val="0"/>
        </w:rPr>
        <w:tab/>
      </w:r>
      <w:r w:rsidRPr="0026581B">
        <w:rPr>
          <w:b w:val="0"/>
        </w:rPr>
        <w:tab/>
      </w:r>
      <w:r w:rsidRPr="0026581B">
        <w:rPr>
          <w:b w:val="0"/>
        </w:rPr>
        <w:tab/>
      </w:r>
    </w:p>
    <w:p w:rsidR="00725A9E" w:rsidRPr="0026581B"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both"/>
        <w:rPr>
          <w:b w:val="0"/>
        </w:rPr>
      </w:pPr>
      <w:r w:rsidRPr="0026581B">
        <w:rPr>
          <w:b w:val="0"/>
        </w:rPr>
        <w:t xml:space="preserve">2. О предоставлении первичной профсоюзной организации полномочий на представительство интересов работников МБОУ «Клименковская основная общеобразовательная школа» при ведении коллективных переговоров по формированию коллективного договора.  Доклад Клименко Е.А., учителя обществознания.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540"/>
        </w:tabs>
        <w:spacing w:after="120"/>
        <w:ind w:right="96"/>
        <w:jc w:val="both"/>
      </w:pPr>
      <w:r>
        <w:t xml:space="preserve">1. СЛУШАЛИ:  </w:t>
      </w:r>
      <w:r w:rsidRPr="0026581B">
        <w:rPr>
          <w:b w:val="0"/>
        </w:rPr>
        <w:t>Улезько О.Н. (председателя профсоюзного комитета МБОУ «Клименковская основная общеобразовательная школа»): предложила начать формирование коллективного договора МБОУ «Клименковская основная общеобразовательная школа».</w:t>
      </w:r>
      <w:r>
        <w:tab/>
      </w:r>
      <w:r>
        <w:tab/>
      </w:r>
      <w:r>
        <w:tab/>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540"/>
        </w:tabs>
        <w:spacing w:after="120"/>
        <w:ind w:right="96"/>
        <w:jc w:val="both"/>
        <w:rPr>
          <w:b w:val="0"/>
        </w:rPr>
      </w:pPr>
      <w:r>
        <w:t xml:space="preserve"> ВЫСТУПИЛИ: </w:t>
      </w:r>
      <w:r w:rsidRPr="00BF1AD8">
        <w:rPr>
          <w:b w:val="0"/>
        </w:rPr>
        <w:t>Улезько Л.Е. (заместитель директора): поддержала инициативу формирования коллективного договора МБОУ «Клименковская основная общеобразовательная школа».</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540"/>
        </w:tabs>
        <w:spacing w:after="120"/>
        <w:ind w:right="96"/>
        <w:jc w:val="both"/>
      </w:pPr>
      <w:r>
        <w:rPr>
          <w:b w:val="0"/>
        </w:rPr>
        <w:t>Ленмешко О.З</w:t>
      </w:r>
      <w:r w:rsidRPr="00BF1AD8">
        <w:rPr>
          <w:b w:val="0"/>
        </w:rPr>
        <w:t>. (директор МБОУ «Клименковская основная общеобр</w:t>
      </w:r>
      <w:r>
        <w:rPr>
          <w:b w:val="0"/>
        </w:rPr>
        <w:t>азовательная школа»): согласилась</w:t>
      </w:r>
      <w:r w:rsidRPr="00BF1AD8">
        <w:rPr>
          <w:b w:val="0"/>
        </w:rPr>
        <w:t xml:space="preserve"> с предложением профсоюзного комитета МБОУ «Клименковская основная общеобразовательная школа» о формировании коллективного договора.</w:t>
      </w:r>
      <w:r>
        <w:tab/>
      </w:r>
      <w:r>
        <w:tab/>
      </w:r>
      <w:r>
        <w:tab/>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540"/>
        </w:tabs>
        <w:spacing w:after="120"/>
        <w:ind w:right="96"/>
        <w:jc w:val="both"/>
        <w:rPr>
          <w:b w:val="0"/>
        </w:rPr>
      </w:pPr>
      <w:r>
        <w:t>ГОЛОСОВАЛИ:</w:t>
      </w:r>
      <w:r>
        <w:tab/>
      </w:r>
      <w:r w:rsidRPr="00BF1AD8">
        <w:rPr>
          <w:b w:val="0"/>
        </w:rPr>
        <w:t>«за»- единогласно</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jc w:val="both"/>
        <w:rPr>
          <w:b w:val="0"/>
        </w:rPr>
      </w:pPr>
      <w:r>
        <w:t xml:space="preserve">2. СЛУШАЛИ: </w:t>
      </w:r>
      <w:r w:rsidRPr="00BF1AD8">
        <w:rPr>
          <w:b w:val="0"/>
        </w:rPr>
        <w:t>Клименко Е.А., учителя обществознания. Предложила уполномочить Улезько О.Н., председателя профсоюзного комитета МБОУ «Клименковская основная общеобразовательная школа», на представительство интересов работников МБОУ «Клименковская основная общеобразовательная школа» при ведении коллективных переговоров по формированию коллективного договора.</w:t>
      </w:r>
      <w:r w:rsidRPr="00BF1AD8">
        <w:rPr>
          <w:b w:val="0"/>
        </w:rPr>
        <w:tab/>
      </w:r>
      <w:r w:rsidRPr="00BF1AD8">
        <w:rPr>
          <w:b w:val="0"/>
        </w:rPr>
        <w:tab/>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jc w:val="both"/>
        <w:rPr>
          <w:b w:val="0"/>
        </w:rPr>
      </w:pPr>
      <w:r>
        <w:t>ГОЛОСОВАЛИ:</w:t>
      </w:r>
      <w:r>
        <w:tab/>
      </w:r>
      <w:r w:rsidRPr="00BF1AD8">
        <w:rPr>
          <w:b w:val="0"/>
        </w:rPr>
        <w:t>«за»- единогласно</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jc w:val="both"/>
        <w:rPr>
          <w:b w:val="0"/>
        </w:rPr>
      </w:pPr>
      <w:r>
        <w:t>ПОСТАНОВИЛИ:</w:t>
      </w:r>
      <w:r>
        <w:tab/>
      </w:r>
      <w:r>
        <w:tab/>
      </w:r>
      <w:r>
        <w:tab/>
      </w:r>
      <w:r>
        <w:tab/>
      </w:r>
      <w:r>
        <w:tab/>
      </w:r>
      <w:r>
        <w:tab/>
      </w:r>
      <w:r>
        <w:tab/>
      </w:r>
      <w:r>
        <w:tab/>
      </w:r>
      <w:r>
        <w:tab/>
      </w:r>
      <w:r>
        <w:tab/>
      </w:r>
      <w:r w:rsidRPr="00BF1AD8">
        <w:rPr>
          <w:b w:val="0"/>
        </w:rPr>
        <w:t>1.  Начать формирование коллективного договора МБОУ «Клименковская основная общеобразовательная школа».</w:t>
      </w:r>
      <w:r w:rsidRPr="00BF1AD8">
        <w:rPr>
          <w:b w:val="0"/>
        </w:rPr>
        <w:tab/>
      </w:r>
      <w:r w:rsidRPr="00BF1AD8">
        <w:rPr>
          <w:b w:val="0"/>
        </w:rPr>
        <w:tab/>
      </w:r>
      <w:r w:rsidRPr="00BF1AD8">
        <w:rPr>
          <w:b w:val="0"/>
        </w:rPr>
        <w:tab/>
      </w:r>
      <w:r w:rsidRPr="00BF1AD8">
        <w:rPr>
          <w:b w:val="0"/>
        </w:rPr>
        <w:tab/>
      </w:r>
      <w:r w:rsidRPr="00BF1AD8">
        <w:rPr>
          <w:b w:val="0"/>
        </w:rPr>
        <w:tab/>
      </w:r>
      <w:r w:rsidRPr="00BF1AD8">
        <w:rPr>
          <w:b w:val="0"/>
        </w:rPr>
        <w:tab/>
      </w:r>
      <w:r w:rsidRPr="00BF1AD8">
        <w:rPr>
          <w:b w:val="0"/>
        </w:rPr>
        <w:tab/>
      </w:r>
      <w:r w:rsidRPr="00BF1AD8">
        <w:rPr>
          <w:b w:val="0"/>
        </w:rPr>
        <w:tab/>
      </w:r>
      <w:r>
        <w:rPr>
          <w:b w:val="0"/>
        </w:rPr>
        <w:tab/>
      </w:r>
      <w:r>
        <w:rPr>
          <w:b w:val="0"/>
        </w:rPr>
        <w:tab/>
      </w:r>
      <w:r>
        <w:rPr>
          <w:b w:val="0"/>
        </w:rPr>
        <w:tab/>
      </w:r>
      <w:r>
        <w:rPr>
          <w:b w:val="0"/>
        </w:rPr>
        <w:tab/>
      </w:r>
      <w:r w:rsidRPr="00BF1AD8">
        <w:rPr>
          <w:b w:val="0"/>
        </w:rPr>
        <w:t xml:space="preserve"> 2. Избрать представителем трудового коллектива для ведения переговоров по формированию коллективного договора председателя профсоюзного комитета МБОУ «Клименковская основная общеобразовательная школа» Улезько О.Н.</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540"/>
        </w:tabs>
        <w:ind w:right="96"/>
        <w:jc w:val="both"/>
        <w:rPr>
          <w:b w:val="0"/>
        </w:rPr>
      </w:pPr>
      <w:r w:rsidRPr="00BF1AD8">
        <w:rPr>
          <w:b w:val="0"/>
        </w:rPr>
        <w:t xml:space="preserve">3. Улезько О.Н. в срок до 20.09.2020 года представить на общем собрании трудового коллектива проект коллективного договора.  </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rPr>
          <w:b w:val="0"/>
        </w:rPr>
      </w:pP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rPr>
          <w:b w:val="0"/>
        </w:rPr>
      </w:pPr>
      <w:r w:rsidRPr="00BF1AD8">
        <w:rPr>
          <w:b w:val="0"/>
        </w:rPr>
        <w:t>Председатель:                              О.Н.Улезько</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rPr>
          <w:b w:val="0"/>
        </w:rPr>
      </w:pPr>
      <w:r w:rsidRPr="00BF1AD8">
        <w:rPr>
          <w:b w:val="0"/>
        </w:rPr>
        <w:t>Секретарь:                                    Е.И.Левченко</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rPr>
          <w:b w:val="0"/>
        </w:rPr>
      </w:pPr>
      <w:r>
        <w:t>ПРОТОКОЛ</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jc w:val="center"/>
        <w:rPr>
          <w:b w:val="0"/>
        </w:rPr>
      </w:pPr>
      <w:r>
        <w:t>ОБЩЕГО СОБРАНИЯ ТРУДОВОГО КОЛЛЕКТИВА</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rPr>
      </w:pPr>
      <w:r>
        <w:t>МБОУ «Клименковская основная общеобразовательная школа»</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rPr>
      </w:pPr>
      <w:r>
        <w:t xml:space="preserve">20  сентября 2021 года                                                                                      </w:t>
      </w:r>
      <w:r>
        <w:tab/>
      </w:r>
      <w:r>
        <w:tab/>
      </w:r>
      <w:r>
        <w:tab/>
      </w:r>
      <w:r>
        <w:tab/>
        <w:t xml:space="preserve"> № 2</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ind w:right="96"/>
        <w:rPr>
          <w:b w:val="0"/>
        </w:rPr>
      </w:pPr>
      <w:r w:rsidRPr="00BF1AD8">
        <w:rPr>
          <w:b w:val="0"/>
        </w:rPr>
        <w:t>Председатель – Улезько О.Н.</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ind w:right="96"/>
        <w:rPr>
          <w:b w:val="0"/>
        </w:rPr>
      </w:pPr>
      <w:r w:rsidRPr="00BF1AD8">
        <w:rPr>
          <w:b w:val="0"/>
        </w:rPr>
        <w:t>Секретарь  -  Левченко Е.И.</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ind w:right="96"/>
        <w:jc w:val="both"/>
        <w:rPr>
          <w:b w:val="0"/>
        </w:rPr>
      </w:pPr>
      <w:r w:rsidRPr="00BF1AD8">
        <w:rPr>
          <w:b w:val="0"/>
        </w:rPr>
        <w:t>Присутствовали:   14 человек</w:t>
      </w:r>
    </w:p>
    <w:p w:rsidR="00725A9E" w:rsidRPr="00BF1AD8" w:rsidRDefault="00725A9E">
      <w:pPr>
        <w:pStyle w:val="NoSpacingChar"/>
        <w:pBdr>
          <w:top w:val="none" w:sz="0" w:space="0" w:color="auto"/>
          <w:left w:val="none" w:sz="0" w:space="0" w:color="auto"/>
          <w:bottom w:val="none" w:sz="0" w:space="0" w:color="auto"/>
          <w:right w:val="none" w:sz="0" w:space="0" w:color="auto"/>
          <w:between w:val="none" w:sz="0" w:space="0" w:color="auto"/>
        </w:pBdr>
        <w:ind w:right="96"/>
        <w:jc w:val="both"/>
        <w:rPr>
          <w:b w:val="0"/>
        </w:rPr>
      </w:pPr>
      <w:r w:rsidRPr="00BF1AD8">
        <w:rPr>
          <w:b w:val="0"/>
        </w:rPr>
        <w:t xml:space="preserve">Отсутствовали:   0 человек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firstLine="540"/>
        <w:rPr>
          <w:b w:val="0"/>
        </w:rPr>
      </w:pPr>
      <w:r>
        <w:t>ПОВЕСТКА ДНЯ:</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900"/>
        </w:tabs>
        <w:spacing w:after="120"/>
        <w:ind w:right="96"/>
      </w:pPr>
      <w:r>
        <w:tab/>
        <w:t>1. Рассмотрение проекта коллективного договора.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rPr>
      </w:pPr>
      <w:r>
        <w:t xml:space="preserve">1.СЛУШАЛИ: </w:t>
      </w:r>
      <w:r w:rsidRPr="008B5FEE">
        <w:rPr>
          <w:b w:val="0"/>
        </w:rPr>
        <w:t>Улезько О.Н., председателя первичной профсоюзной организации. Предложила вниманию членов общего собрания работников проект нового коллективного договора между работодателем и коллективом работников МБОУ «Клименковская основная общеобразовательная школа».</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pPr>
      <w:r>
        <w:t xml:space="preserve">ВЫСТУПИЛА: </w:t>
      </w:r>
      <w:r w:rsidRPr="008B5FEE">
        <w:rPr>
          <w:b w:val="0"/>
        </w:rPr>
        <w:t>Левченко Е.И., учитель математики, с предложением одобрить новый коллективный договор между работодателем и коллективом работников МБОУ «Клименковская основная общеобразовательная школа».</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ind w:right="96"/>
        <w:jc w:val="both"/>
        <w:rPr>
          <w:b w:val="0"/>
        </w:rPr>
      </w:pPr>
      <w:r>
        <w:t>ГОЛОСОВАЛИ:</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0"/>
        </w:tabs>
        <w:spacing w:after="120"/>
        <w:ind w:right="96"/>
        <w:jc w:val="both"/>
        <w:rPr>
          <w:b w:val="0"/>
        </w:rPr>
      </w:pPr>
      <w:r w:rsidRPr="008B5FEE">
        <w:rPr>
          <w:b w:val="0"/>
        </w:rPr>
        <w:t>«за»- единогласно</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pPr>
      <w:r>
        <w:t xml:space="preserve">ПОСТАНОВИЛИ: </w:t>
      </w:r>
      <w:r w:rsidRPr="008B5FEE">
        <w:rPr>
          <w:b w:val="0"/>
        </w:rPr>
        <w:t>одобрить и заключить новый коллективный договор между работодателем и коллективом работников МБОУ «Клименковская основная общеобразовательная школа</w:t>
      </w:r>
      <w:r>
        <w:t>».</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ind w:right="96"/>
      </w:pPr>
      <w:r>
        <w:t>Председатель:</w:t>
      </w:r>
      <w:r>
        <w:tab/>
      </w:r>
      <w:r>
        <w:tab/>
      </w:r>
      <w:r>
        <w:tab/>
        <w:t>Улезько О.Н.</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ind w:right="96"/>
      </w:pPr>
      <w:r>
        <w:t xml:space="preserve">Секретарь :                             </w:t>
      </w:r>
      <w:r>
        <w:tab/>
        <w:t>Левченко Е.И.</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1</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color w:val="00000A"/>
          <w:sz w:val="24"/>
          <w:szCs w:val="24"/>
        </w:rPr>
      </w:pPr>
      <w:r w:rsidRPr="008B5FEE">
        <w:rPr>
          <w:rFonts w:eastAsia="SimSun"/>
          <w:color w:val="00000A"/>
          <w:sz w:val="24"/>
          <w:szCs w:val="24"/>
        </w:rPr>
        <w:t>Муниципальное бюджетное общеобразовательное учреждение</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color w:val="00000A"/>
          <w:sz w:val="24"/>
          <w:szCs w:val="24"/>
        </w:rPr>
      </w:pPr>
      <w:r w:rsidRPr="008B5FEE">
        <w:rPr>
          <w:rFonts w:eastAsia="SimSun"/>
          <w:color w:val="00000A"/>
          <w:sz w:val="24"/>
          <w:szCs w:val="24"/>
        </w:rPr>
        <w:t xml:space="preserve">«Клименковская основная общеобразовательная школа </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color w:val="00000A"/>
          <w:sz w:val="24"/>
          <w:szCs w:val="24"/>
        </w:rPr>
      </w:pPr>
      <w:r w:rsidRPr="008B5FEE">
        <w:rPr>
          <w:rFonts w:eastAsia="SimSun"/>
          <w:color w:val="00000A"/>
          <w:sz w:val="24"/>
          <w:szCs w:val="24"/>
        </w:rPr>
        <w:t>Ровеньского района Белгородской области»</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bCs w:val="0"/>
          <w:color w:val="00000A"/>
        </w:rPr>
        <w:sectPr w:rsidR="00725A9E">
          <w:footerReference w:type="even" r:id="rId8"/>
          <w:footerReference w:type="default" r:id="rId9"/>
          <w:pgSz w:w="11906" w:h="16838"/>
          <w:pgMar w:top="993" w:right="851" w:bottom="1134" w:left="1701" w:header="709" w:footer="709" w:gutter="0"/>
          <w:cols w:space="708"/>
          <w:docGrid w:linePitch="360"/>
        </w:sect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bCs w:val="0"/>
          <w:color w:val="00000A"/>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bCs w:val="0"/>
          <w:color w:val="00000A"/>
        </w:rPr>
        <w:sectPr w:rsidR="00725A9E">
          <w:type w:val="continuous"/>
          <w:pgSz w:w="11906" w:h="16838"/>
          <w:pgMar w:top="993" w:right="851" w:bottom="1134" w:left="1701" w:header="709" w:footer="709" w:gutter="0"/>
          <w:cols w:space="708"/>
          <w:docGrid w:linePitch="360"/>
        </w:sectPr>
      </w:pP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bCs w:val="0"/>
          <w:color w:val="00000A"/>
          <w:sz w:val="24"/>
          <w:szCs w:val="24"/>
        </w:rPr>
      </w:pPr>
      <w:r w:rsidRPr="008B5FEE">
        <w:rPr>
          <w:rFonts w:eastAsia="SimSun"/>
          <w:color w:val="00000A"/>
          <w:sz w:val="24"/>
          <w:szCs w:val="24"/>
        </w:rPr>
        <w:lastRenderedPageBreak/>
        <w:t>Приняты</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color w:val="000000"/>
          <w:sz w:val="24"/>
          <w:szCs w:val="24"/>
        </w:rPr>
      </w:pPr>
      <w:r w:rsidRPr="008B5FEE">
        <w:rPr>
          <w:rFonts w:eastAsia="SimSun"/>
          <w:b w:val="0"/>
          <w:color w:val="000000"/>
          <w:sz w:val="24"/>
          <w:szCs w:val="24"/>
        </w:rPr>
        <w:t xml:space="preserve">на заседании общего собрания работников </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color w:val="000000"/>
          <w:sz w:val="24"/>
          <w:szCs w:val="24"/>
        </w:rPr>
      </w:pPr>
      <w:r w:rsidRPr="008B5FEE">
        <w:rPr>
          <w:rFonts w:eastAsia="SimSun"/>
          <w:b w:val="0"/>
          <w:color w:val="000000"/>
          <w:sz w:val="24"/>
          <w:szCs w:val="24"/>
        </w:rPr>
        <w:t xml:space="preserve">МБОУ «Клименковская основная </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color w:val="000000"/>
          <w:sz w:val="24"/>
          <w:szCs w:val="24"/>
        </w:rPr>
      </w:pPr>
      <w:r w:rsidRPr="008B5FEE">
        <w:rPr>
          <w:rFonts w:eastAsia="SimSun"/>
          <w:b w:val="0"/>
          <w:color w:val="000000"/>
          <w:sz w:val="24"/>
          <w:szCs w:val="24"/>
        </w:rPr>
        <w:t>общеобразовательная школа»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color w:val="000000"/>
          <w:sz w:val="24"/>
          <w:szCs w:val="24"/>
        </w:rPr>
      </w:pPr>
      <w:r w:rsidRPr="008B5FEE">
        <w:rPr>
          <w:rFonts w:eastAsia="SimSun"/>
          <w:color w:val="000000"/>
          <w:sz w:val="24"/>
          <w:szCs w:val="24"/>
        </w:rPr>
        <w:lastRenderedPageBreak/>
        <w:t>Утверждены</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color w:val="000000"/>
          <w:sz w:val="24"/>
          <w:szCs w:val="24"/>
        </w:rPr>
      </w:pPr>
      <w:r w:rsidRPr="008B5FEE">
        <w:rPr>
          <w:rFonts w:eastAsia="SimSun"/>
          <w:b w:val="0"/>
          <w:color w:val="000000"/>
          <w:sz w:val="24"/>
          <w:szCs w:val="24"/>
        </w:rPr>
        <w:t xml:space="preserve">приказом по МБОУ «Клименковская </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color w:val="000000"/>
          <w:sz w:val="24"/>
          <w:szCs w:val="24"/>
        </w:rPr>
      </w:pPr>
      <w:r w:rsidRPr="008B5FEE">
        <w:rPr>
          <w:rFonts w:eastAsia="SimSun"/>
          <w:b w:val="0"/>
          <w:color w:val="000000"/>
          <w:sz w:val="24"/>
          <w:szCs w:val="24"/>
        </w:rPr>
        <w:t>основная общеобразовательная школа»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rFonts w:eastAsia="SimSun"/>
          <w:b w:val="0"/>
          <w:color w:val="00000A"/>
          <w:sz w:val="24"/>
          <w:szCs w:val="24"/>
        </w:rPr>
      </w:pPr>
      <w:r w:rsidRPr="008B5FEE">
        <w:rPr>
          <w:rFonts w:eastAsia="SimSun"/>
          <w:b w:val="0"/>
          <w:color w:val="00000A"/>
          <w:sz w:val="24"/>
          <w:szCs w:val="24"/>
        </w:rPr>
        <w:t>№ 155 от 03.09.2020 г.</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rFonts w:eastAsia="SimSun"/>
          <w:color w:val="00000A"/>
          <w:sz w:val="24"/>
          <w:szCs w:val="24"/>
        </w:rPr>
        <w:sectPr w:rsidR="00725A9E" w:rsidRPr="008B5FEE">
          <w:type w:val="continuous"/>
          <w:pgSz w:w="11906" w:h="16838"/>
          <w:pgMar w:top="993" w:right="851" w:bottom="1134" w:left="1701" w:header="709" w:footer="709" w:gutter="0"/>
          <w:cols w:num="2" w:space="708"/>
          <w:docGrid w:linePitch="360"/>
        </w:sectPr>
      </w:pP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rPr>
          <w:rFonts w:eastAsia="SimSun"/>
          <w:b w:val="0"/>
          <w:color w:val="000000"/>
          <w:sz w:val="24"/>
          <w:szCs w:val="24"/>
        </w:rPr>
      </w:pPr>
      <w:r w:rsidRPr="008B5FEE">
        <w:rPr>
          <w:rFonts w:eastAsia="SimSun"/>
          <w:b w:val="0"/>
          <w:color w:val="000000"/>
          <w:sz w:val="24"/>
          <w:szCs w:val="24"/>
        </w:rPr>
        <w:lastRenderedPageBreak/>
        <w:t>Протокол №1 от 03.09.2020 г.</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rFonts w:eastAsia="SimSun"/>
          <w:color w:val="00000A"/>
        </w:rPr>
      </w:pP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bCs w:val="0"/>
          <w:color w:val="00000A"/>
          <w:sz w:val="28"/>
          <w:szCs w:val="28"/>
        </w:rPr>
      </w:pPr>
      <w:r>
        <w:rPr>
          <w:rFonts w:eastAsia="SimSun"/>
          <w:color w:val="00000A"/>
          <w:sz w:val="28"/>
          <w:szCs w:val="28"/>
        </w:rPr>
        <w:t>Правила</w:t>
      </w: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bCs w:val="0"/>
          <w:color w:val="00000A"/>
          <w:sz w:val="28"/>
          <w:szCs w:val="28"/>
        </w:rPr>
      </w:pPr>
      <w:r>
        <w:rPr>
          <w:rFonts w:eastAsia="SimSun"/>
          <w:color w:val="00000A"/>
          <w:sz w:val="28"/>
          <w:szCs w:val="28"/>
        </w:rPr>
        <w:t>внутреннего трудового распорядка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bCs w:val="0"/>
          <w:color w:val="000000"/>
          <w:sz w:val="24"/>
          <w:szCs w:val="24"/>
        </w:rPr>
      </w:pPr>
      <w:r w:rsidRPr="008B5FEE">
        <w:rPr>
          <w:rFonts w:eastAsia="SimSun"/>
          <w:color w:val="000000"/>
          <w:sz w:val="24"/>
          <w:szCs w:val="24"/>
        </w:rPr>
        <w:t>1. Общие положения</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1.1. Правила внутреннего трудового распорядка муниципального бюджетного общеобразовательного учреждения «Клименковская основная общеобразовательная школа Ровеньского района Белгородской области» (далее Правила) разработаны в соответствии Трудовым кодексом Российской Федерации (далее ТК РФ), Федеральным законом «Об образовании в Российской Федерации», иными нормативными правовыми актами Российской Федерации, содержащими нормы трудового права.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A"/>
          <w:sz w:val="24"/>
          <w:szCs w:val="24"/>
        </w:rPr>
        <w:t xml:space="preserve">1.2.Правила определяют основные положения, устанавливающие порядок приёма и увольнения работников </w:t>
      </w:r>
      <w:r w:rsidRPr="008B5FEE">
        <w:rPr>
          <w:rFonts w:eastAsia="SimSun"/>
          <w:b w:val="0"/>
          <w:color w:val="000000"/>
          <w:sz w:val="24"/>
          <w:szCs w:val="24"/>
        </w:rPr>
        <w:t>муниципального бюджетного общеобразовательного учреждения</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0"/>
          <w:sz w:val="24"/>
          <w:szCs w:val="24"/>
        </w:rPr>
        <w:t xml:space="preserve">«Клименковская основная общеобразовательная школа Ровеньского района Белгородской области» </w:t>
      </w:r>
      <w:r w:rsidRPr="008B5FEE">
        <w:rPr>
          <w:rFonts w:eastAsia="SimSun"/>
          <w:b w:val="0"/>
          <w:color w:val="00000A"/>
          <w:sz w:val="24"/>
          <w:szCs w:val="24"/>
        </w:rPr>
        <w:t>(далее - Учреждение), основные права, обязанности и ответственность работникови работодателя, режим работы, время отдыха, применяемые к работникам меры поощрения и</w:t>
      </w:r>
      <w:r w:rsidRPr="008B5FEE">
        <w:rPr>
          <w:rFonts w:eastAsia="SimSun"/>
          <w:b w:val="0"/>
          <w:color w:val="000000"/>
          <w:sz w:val="24"/>
          <w:szCs w:val="24"/>
        </w:rPr>
        <w:t xml:space="preserve"> в</w:t>
      </w:r>
      <w:r w:rsidRPr="008B5FEE">
        <w:rPr>
          <w:rFonts w:eastAsia="SimSun"/>
          <w:b w:val="0"/>
          <w:color w:val="00000A"/>
          <w:sz w:val="24"/>
          <w:szCs w:val="24"/>
        </w:rPr>
        <w:t>зыскания и иные вопросы регулирования трудовых отношений работников.</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1.3.Правила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1.4.Правила утверждаются работодателем с учетом мнения выборного органа первичной профсоюзной организации, представляющей интересы работников, и являются приложением к коллективному договору.</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1.5.Индивидуальные должностные обязанности работников, режим работы, время отдыха и другое предусматриваются в заключаемых с ними трудовых договорах.</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bCs w:val="0"/>
          <w:color w:val="000000"/>
          <w:sz w:val="24"/>
          <w:szCs w:val="24"/>
        </w:rPr>
      </w:pP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 w:val="0"/>
          <w:bCs w:val="0"/>
          <w:color w:val="000000"/>
          <w:sz w:val="24"/>
          <w:szCs w:val="24"/>
        </w:rPr>
      </w:pPr>
      <w:r w:rsidRPr="008B5FEE">
        <w:rPr>
          <w:rFonts w:eastAsia="SimSun"/>
          <w:color w:val="000000"/>
          <w:sz w:val="24"/>
          <w:szCs w:val="24"/>
        </w:rPr>
        <w:t>2. Порядок приема, перевода и увольнения работников</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A"/>
          <w:sz w:val="24"/>
          <w:szCs w:val="24"/>
        </w:rPr>
        <w:t>2.1. Порядок приёма на работу.</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2.1.1. Работники реализуют своё право на труд путём заключения трудового договора о работе в данном Учреждении.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2.1.2. При заключении трудового договора, лицо, поступающее на работу, предъявляет</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работодателю:</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1) паспорт или иной документ, удостоверяющий личность;</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 трудовую книжку и (или) сведения о трудовой деятельности (в том числе и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 xml:space="preserve">     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В сведения о трудовой деятельности включается информация:</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 Работнике;</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 его трудовой функции:</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 переводах работника на другую постоянную работу;</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об увольнении Работника с указанием основания и причины прекращения трудового договора;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другая информация, предусмотренная Трудовым кодексом РФ, иным федеральным законом.</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 период работы — не позднее трех рабочих дней со дня подачи этого заявления;</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при увольнении - в день прекращения трудового договора.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 страховое свидетельство государственного пенсионного страхования;</w:t>
      </w:r>
      <w:r w:rsidRPr="008B5FEE">
        <w:rPr>
          <w:rFonts w:eastAsia="SimSun"/>
          <w:b w:val="0"/>
          <w:color w:val="00000A"/>
          <w:sz w:val="24"/>
          <w:szCs w:val="24"/>
        </w:rPr>
        <w:tab/>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4)- ИНН (при наличии такового);</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 документы воинского учёта – для военнообязанных и лиц, подлежащих призыву на военную службу;</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6)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7) медицинское заключение об отсутствии противопоказаний по состоянию здоровья для работы в Учреждение;копию аттестационного листа для работников, имеющих квалификационную категорию;</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8) 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lastRenderedPageBreak/>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В случае отсутствия трудовой книжки в связи с её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2.1.3. Приём на работу оформляется приказом работодателя, изданным на основании заключённого трудового договора. Содержание приказа должно соответствовать условиям заключённого трудового договора. Приказ работодателя о приёме на работу объявляется работнику под расписку в трёхдневный срок со дня подписания трудового договора.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2.1.4. Трудовой договор, не оформленный надлежащим образом, считается заключённым,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трёх дней со дня фактического допущения работника к работе.</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2.1.5. На всех работников оформляются и ведутся трудовые книжки в порядке, установленном действующим законодательством. По желанию работника сведения о работе по совместительству вносятся в трудовую книжку по основному месту работы на основании документа, подтверждающего работу по совместительству.</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A"/>
          <w:sz w:val="24"/>
          <w:szCs w:val="24"/>
        </w:rPr>
        <w:t xml:space="preserve">2.1.6. </w:t>
      </w:r>
      <w:r w:rsidRPr="008B5FEE">
        <w:rPr>
          <w:rFonts w:eastAsia="SimSun"/>
          <w:b w:val="0"/>
          <w:color w:val="000000"/>
          <w:sz w:val="24"/>
          <w:szCs w:val="24"/>
        </w:rPr>
        <w:t>На каждого работника ведется личное дело, которое состоит из документов:</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трудового договора,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должностной инструкции,</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личного листка по учету кадров (форма Т-2),</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автобиографии (для основных работников);</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копии: документа об образовании, паспорта, СНИЛС, ИНН, материалов по результатам</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аттестации, копии грамот и документов о наградах и поощрениях (при наличии таковых),</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согласие на обработку персональных данных.</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9"/>
        <w:jc w:val="both"/>
        <w:rPr>
          <w:rFonts w:eastAsia="SimSun"/>
          <w:b w:val="0"/>
          <w:color w:val="00000A"/>
          <w:sz w:val="24"/>
          <w:szCs w:val="24"/>
        </w:rPr>
      </w:pPr>
      <w:r w:rsidRPr="008B5FEE">
        <w:rPr>
          <w:rFonts w:eastAsia="SimSun"/>
          <w:b w:val="0"/>
          <w:color w:val="000000"/>
          <w:sz w:val="24"/>
          <w:szCs w:val="24"/>
        </w:rPr>
        <w:t xml:space="preserve">После увольнения работника его личное дело хранится в Учреждении </w:t>
      </w:r>
      <w:r w:rsidRPr="008B5FEE">
        <w:rPr>
          <w:rFonts w:eastAsia="SimSun"/>
          <w:b w:val="0"/>
          <w:color w:val="00000A"/>
          <w:sz w:val="24"/>
          <w:szCs w:val="24"/>
        </w:rPr>
        <w:t>75 лет.</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2.1.7.О приёме работника в Учреждение делается запись в книге учёта личного состава.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2.1.8. При приеме на работу (до подписания трудового договора) работодатель обязан ознакомить работника под роспись с Правилами, иными локальными нормативными актами, непосредственно связанными с трудовой деятельностью работника, с Положением о персональных данных.</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Работодатель знакомит работника:</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с поручаемой работой, условиями и оплатой труда, правами и обязанностями, определенными его должностной инструкцией; </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 инструкциями по технике безопасности, охране труда, производственной санитарии, гигиене труда, противопожарной безопасности;</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 порядком обеспечения конфиденциальности информации и средствами ее защиты;</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 проводит с работниками вводный инструктаж.</w:t>
      </w:r>
    </w:p>
    <w:p w:rsidR="00725A9E" w:rsidRPr="008B5FEE" w:rsidRDefault="00725A9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2.1.9.Педагогической деятельностью в Учреждение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профессиональным стандартам.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2.2. Отказ в приёме на работу.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2.2.1. Запрещается необоснованный отказ в заключение трудового договора.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а также других обстоятельств, несвязанных с деловыми качествами работников, не допускается, за исключением случаев, предусмотренных федеральным законом.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2.2.3. Запрещается отказывать в заключение трудового договора женщинам по мотивам, связанным с беременностью или наличием детей, работникам, приглашенным в </w:t>
      </w:r>
      <w:r w:rsidRPr="008B5FEE">
        <w:rPr>
          <w:rFonts w:eastAsia="SimSun"/>
          <w:b w:val="0"/>
          <w:color w:val="00000A"/>
          <w:sz w:val="24"/>
          <w:szCs w:val="24"/>
        </w:rPr>
        <w:lastRenderedPageBreak/>
        <w:t>письменной форме на работу в порядке перевода от другого работодателя, в течение одного месяца со дня увольнения с прежнего места работы.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2.2.4.К трудовой деятельности в сфере образования, воспитания, развития несовершеннолетних, организации их отдыха и оздоровления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2.2.5. К педагогической деятельности не допускаются лица: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лишенные права заниматься педагогической деятельностью в соответствии с вступившим в законную силу приговором суда;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имевшие неснятую или непогашенную судимость за умышленные тяжкие или особо тяжкие преступления;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признанные недееспособными в установленном федеральным законом порядке;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имеющие заболевания, предусмотренные перечнем,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A"/>
          <w:sz w:val="24"/>
          <w:szCs w:val="24"/>
        </w:rPr>
        <w:t>2.3. Перевод на другую работу.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2.3.1.Перевод на другую постоянную работу в том же Учреждении по инициативе работодателя, то есть изменение трудовой функции или изменение существенных условий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трудового договора, а равно перевод на постоянную работу в другую организацию либо 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другую местность вместе с Учреждение допускается только с письменного согласия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2.3.2.Работодатель обязан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даёт согласие на перевод, то трудовые отношения с ним прекращаются.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2.3.3.По причинам, связанным с изменением организационных условий труда (изменение числа классов, групп, количество учащихся, часов по учебному плану, образовательных программ и т.д.) допускается изменение определённых сторонами существенных условий трудового договора по инициативе администрации Учреждения при продолжении работником работы без изменения трудовой функции. О введении указанных изменений работник должен быть уведомлен работодателем в письменной форме не позднее, чем за два месяца до их введения.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2.3.4. Если работник не согласен на продолжение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2.3.5.В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том же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При этом работник не может быть переведён на работу, противопоказанную ему по состоянию здоровья.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2.3.6.Перевод работника на другую работу в Учреждении оформляется приказом Работодателем, на основании которого делается запись в трудовой книжке работника (за исключением случаев временного перевода).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2.3.7. При переводе работника на другую работу Работодатель должен провести с работником вводный инструктаж.</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A"/>
          <w:sz w:val="24"/>
          <w:szCs w:val="24"/>
        </w:rPr>
        <w:t>2.4. Прекращение трудового договора.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2.4.1. Прекращение трудового договора может иметь место только по основаниям, предусмотренным </w:t>
      </w:r>
      <w:r w:rsidRPr="008B5FEE">
        <w:rPr>
          <w:rFonts w:eastAsia="SimSun"/>
          <w:b w:val="0"/>
          <w:color w:val="000000"/>
          <w:sz w:val="24"/>
          <w:szCs w:val="24"/>
        </w:rPr>
        <w:t>ТК РФ</w:t>
      </w:r>
      <w:r w:rsidRPr="008B5FEE">
        <w:rPr>
          <w:rFonts w:eastAsia="SimSun"/>
          <w:b w:val="0"/>
          <w:color w:val="00000A"/>
          <w:sz w:val="24"/>
          <w:szCs w:val="24"/>
        </w:rPr>
        <w:t>, а именно:</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соглашение сторон;</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расторжение трудового договора по инициативе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расторжение трудового договора по инициативе работодателя;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перевод работника по его просьбе или с его согласия на работу к другому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работодателю или переход на выборную работу (должность);</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отказ работника от продолжения работы в связи с изменением определенных сторонами условий трудового договора;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отказ работника от перевода на работу в другую местность вместе с Работодателем;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обстоятельства, не зависящие от воли сторон;</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нарушение установленных </w:t>
      </w:r>
      <w:r w:rsidRPr="008B5FEE">
        <w:rPr>
          <w:rFonts w:eastAsia="SimSun"/>
          <w:b w:val="0"/>
          <w:color w:val="000000"/>
          <w:sz w:val="24"/>
          <w:szCs w:val="24"/>
        </w:rPr>
        <w:t xml:space="preserve">ТК РФ </w:t>
      </w:r>
      <w:r w:rsidRPr="008B5FEE">
        <w:rPr>
          <w:rFonts w:eastAsia="SimSun"/>
          <w:b w:val="0"/>
          <w:color w:val="00000A"/>
          <w:sz w:val="24"/>
          <w:szCs w:val="24"/>
        </w:rPr>
        <w:t>или иным федеральным законом правил заключения трудового договора, если это нарушение исключает возможность продолжения работы.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Дополнительными основаниями прекращения трудового договора с педагогическим работником являются: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повторное в течение одного года грубое нарушение Устава;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применение, в том числе однократное, методов воспитания, связанных с физическим 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(или) психическим насилием над личностью обучающегося.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9"/>
        <w:jc w:val="both"/>
        <w:rPr>
          <w:rFonts w:eastAsia="SimSun"/>
          <w:b w:val="0"/>
          <w:color w:val="00000A"/>
          <w:sz w:val="24"/>
          <w:szCs w:val="24"/>
        </w:rPr>
      </w:pPr>
      <w:r w:rsidRPr="008B5FEE">
        <w:rPr>
          <w:rFonts w:eastAsia="SimSun"/>
          <w:b w:val="0"/>
          <w:color w:val="00000A"/>
          <w:sz w:val="24"/>
          <w:szCs w:val="24"/>
        </w:rPr>
        <w:t xml:space="preserve">Трудовой договор может быть прекращен и по другим основаниям, предусмотренным </w:t>
      </w:r>
      <w:r w:rsidRPr="008B5FEE">
        <w:rPr>
          <w:rFonts w:eastAsia="SimSun"/>
          <w:b w:val="0"/>
          <w:color w:val="000000"/>
          <w:sz w:val="24"/>
          <w:szCs w:val="24"/>
        </w:rPr>
        <w:t xml:space="preserve">ТК РФ </w:t>
      </w:r>
      <w:r w:rsidRPr="008B5FEE">
        <w:rPr>
          <w:rFonts w:eastAsia="SimSun"/>
          <w:b w:val="0"/>
          <w:color w:val="00000A"/>
          <w:sz w:val="24"/>
          <w:szCs w:val="24"/>
        </w:rPr>
        <w:t>и иными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9"/>
        <w:jc w:val="both"/>
        <w:rPr>
          <w:rFonts w:eastAsia="SimSun"/>
          <w:b w:val="0"/>
          <w:color w:val="00000A"/>
          <w:sz w:val="24"/>
          <w:szCs w:val="24"/>
        </w:rPr>
      </w:pPr>
      <w:r w:rsidRPr="008B5FEE">
        <w:rPr>
          <w:rFonts w:eastAsia="SimSun"/>
          <w:b w:val="0"/>
          <w:color w:val="00000A"/>
          <w:sz w:val="24"/>
          <w:szCs w:val="24"/>
        </w:rPr>
        <w:t>В день прекращения трудового договора Работодатель обязан выдать Работнику трудовую книжку иди предоставить  сведения о трудовой деятельности у данного Работодателя.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9"/>
        <w:jc w:val="both"/>
        <w:rPr>
          <w:rFonts w:eastAsia="SimSun"/>
          <w:b w:val="0"/>
          <w:color w:val="00000A"/>
          <w:sz w:val="24"/>
          <w:szCs w:val="24"/>
        </w:rPr>
      </w:pPr>
      <w:r w:rsidRPr="008B5FEE">
        <w:rPr>
          <w:rFonts w:eastAsia="SimSun"/>
          <w:b w:val="0"/>
          <w:color w:val="00000A"/>
          <w:sz w:val="24"/>
          <w:szCs w:val="24"/>
        </w:rPr>
        <w:t xml:space="preserve">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w:t>
      </w:r>
      <w:r w:rsidRPr="008B5FEE">
        <w:rPr>
          <w:rFonts w:eastAsia="SimSun"/>
          <w:b w:val="0"/>
          <w:color w:val="00000A"/>
          <w:sz w:val="24"/>
          <w:szCs w:val="24"/>
        </w:rPr>
        <w:lastRenderedPageBreak/>
        <w:t>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9"/>
        <w:jc w:val="both"/>
        <w:rPr>
          <w:rFonts w:eastAsia="SimSun"/>
          <w:b w:val="0"/>
          <w:color w:val="00000A"/>
          <w:sz w:val="24"/>
          <w:szCs w:val="24"/>
        </w:rPr>
      </w:pPr>
      <w:r w:rsidRPr="008B5FEE">
        <w:rPr>
          <w:rFonts w:eastAsia="SimSun"/>
          <w:b w:val="0"/>
          <w:color w:val="00000A"/>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видать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9"/>
        <w:jc w:val="both"/>
        <w:rPr>
          <w:rFonts w:eastAsia="SimSun"/>
          <w:b w:val="0"/>
          <w:color w:val="00000A"/>
          <w:sz w:val="24"/>
          <w:szCs w:val="24"/>
        </w:rPr>
      </w:pPr>
      <w:r w:rsidRPr="008B5FEE">
        <w:rPr>
          <w:rFonts w:eastAsia="SimSun"/>
          <w:b w:val="0"/>
          <w:color w:val="00000A"/>
          <w:sz w:val="24"/>
          <w:szCs w:val="24"/>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2.4.2.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Pr="008B5FEE">
        <w:rPr>
          <w:rFonts w:eastAsia="SimSun"/>
          <w:b w:val="0"/>
          <w:color w:val="000000"/>
          <w:sz w:val="24"/>
          <w:szCs w:val="24"/>
        </w:rPr>
        <w:t xml:space="preserve">ТК РФ </w:t>
      </w:r>
      <w:r w:rsidRPr="008B5FEE">
        <w:rPr>
          <w:rFonts w:eastAsia="SimSun"/>
          <w:b w:val="0"/>
          <w:color w:val="00000A"/>
          <w:sz w:val="24"/>
          <w:szCs w:val="24"/>
        </w:rPr>
        <w:t xml:space="preserve">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договорённости между работником и Работодателем трудовой договор может быть расторгнут и до истечения срока предупреждения об увольнении. 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приглашён в письменной форме другой работник, которому в соответствии с </w:t>
      </w:r>
      <w:r w:rsidRPr="008B5FEE">
        <w:rPr>
          <w:rFonts w:eastAsia="SimSun"/>
          <w:b w:val="0"/>
          <w:color w:val="000000"/>
          <w:sz w:val="24"/>
          <w:szCs w:val="24"/>
        </w:rPr>
        <w:t xml:space="preserve">ТК РФ </w:t>
      </w:r>
      <w:r w:rsidRPr="008B5FEE">
        <w:rPr>
          <w:rFonts w:eastAsia="SimSun"/>
          <w:b w:val="0"/>
          <w:color w:val="00000A"/>
          <w:sz w:val="24"/>
          <w:szCs w:val="24"/>
        </w:rPr>
        <w:t>и иными федеральными законами не может быть отказано в заключение трудового договора.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2.4.3.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2.4.4.Трудовой договор, заключенный на время выполнения определенной работы, прекращается по завершении этой работы.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2.4.5.Трудовой договор, заключенный на время исполнения обязанностей отсутствующего работника, прекращается с выходом этого работника на работу.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2.4.6.Прекращение трудового договора оформляется приказом Работодателя. Записи о причинах увольнения в трудовую книжку работника производятся в точном соответствии с формулировкой действующего законодательства и ссылкой на соответствующую статью, пункт </w:t>
      </w:r>
      <w:r w:rsidRPr="008B5FEE">
        <w:rPr>
          <w:rFonts w:eastAsia="SimSun"/>
          <w:b w:val="0"/>
          <w:color w:val="000000"/>
          <w:sz w:val="24"/>
          <w:szCs w:val="24"/>
        </w:rPr>
        <w:t>ТК РФ</w:t>
      </w:r>
      <w:r w:rsidRPr="008B5FEE">
        <w:rPr>
          <w:rFonts w:eastAsia="SimSun"/>
          <w:b w:val="0"/>
          <w:color w:val="00000A"/>
          <w:sz w:val="24"/>
          <w:szCs w:val="24"/>
        </w:rPr>
        <w:t>.</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Во всех случаях днём увольнения считается последний день работы.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2.4.7. При получении трудовой книжки в связи с увольнением работник расписывается в личной карточке формы Т-2 и в книге учёта движения трудовых книжек и вкладышей к ним.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p>
    <w:p w:rsidR="00725A9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color w:val="00000A"/>
          <w:sz w:val="24"/>
          <w:szCs w:val="24"/>
        </w:rPr>
      </w:pP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Cs w:val="0"/>
          <w:color w:val="00000A"/>
          <w:sz w:val="24"/>
          <w:szCs w:val="24"/>
        </w:rPr>
      </w:pPr>
      <w:r w:rsidRPr="008B5FEE">
        <w:rPr>
          <w:rFonts w:eastAsia="SimSun"/>
          <w:color w:val="00000A"/>
          <w:sz w:val="24"/>
          <w:szCs w:val="24"/>
        </w:rPr>
        <w:lastRenderedPageBreak/>
        <w:t>3. Основные права и обязанности работников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3.1. Работники имеют право на: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заключение, изменение и расторжение трудового договора в порядке и на условиях, установленных трудовым законодательством;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предоставление ему работы, обусловленной трудовым договором;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рабочее место, соответствующего государственным нормативным требованиям охраны труда и условиям, предусмотренным коллективным договором;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своевременную и в полном объёме выплату заработной платы, в соответствии с квалификацией, сложностью труда, количеством и качеством выполненной работы, предусмотренную трудовым договором;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полную достоверную информацию об условиях труда и требованиях охраны труда на рабочем месте;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возмещение ущерба, причиненного его здоровью или имуществу в связи с работой;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профессиональную подготовку, переподготовку и повышение квалификации 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порядке, установленном действующим трудовым законодательством, локальными нормативными актами;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участие в управлении организацией в формах, предусмотренных ТК РФ, иными федеральными законами и настоящим коллективным договором;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защиту своих трудовых прав, свобод и законных интересов всеми не запрещёнными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законом способами;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возмещение вреда, причинённого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на обязательное социальное страхование в случаях, установленных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A"/>
          <w:sz w:val="24"/>
          <w:szCs w:val="24"/>
        </w:rPr>
        <w:t>- на защиту персональных данных, хранящихся у работодателя в соответствии с ТК РФ и действующим законодательством Российской Федерации.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3.2. Педагогические работники пользуются следующими академическими правами и свободами: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свобода преподавания, свободное выражение своего мнения, свобода от вмешательства в профессиональную деятельность;</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свобода выбора и использования педагогически обоснованных форм, средств, методов обучения и воспитания;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A"/>
          <w:sz w:val="24"/>
          <w:szCs w:val="24"/>
        </w:rPr>
        <w:t xml:space="preserve">- право на бесплатное пользование образовательными, методическими и научными услугами </w:t>
      </w:r>
      <w:r w:rsidRPr="008B5FEE">
        <w:rPr>
          <w:rFonts w:eastAsia="SimSun"/>
          <w:b w:val="0"/>
          <w:color w:val="000000"/>
          <w:sz w:val="24"/>
          <w:szCs w:val="24"/>
        </w:rPr>
        <w:t>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участие в управлении Учреждением, в том числе коллегиальных органов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управления в соответствии с уставом 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участие в обсуждении вопросов, относящихся к деятельности Учреждения, в том числе органы управления и общественные организации;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объединение в профессиональные организации в формах и порядке, которые установлены законодательством Российской Федерации;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обращение в комиссию по урегулированию споров между участниками образовательных отношений;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право на аттестацию в целях установления квалификационной категории.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Все перечисленные академические права и свободы педагогических работников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нормативных актах 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3.3. Педагогические работники имеют следующие трудовые права и социальные гарантии: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сокращенную продолжительность рабочего времени;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b w:val="0"/>
          <w:sz w:val="24"/>
          <w:szCs w:val="24"/>
        </w:rPr>
      </w:pPr>
      <w:r w:rsidRPr="008B5FEE">
        <w:rPr>
          <w:b w:val="0"/>
          <w:color w:val="00000A"/>
          <w:sz w:val="24"/>
          <w:szCs w:val="24"/>
        </w:rPr>
        <w:t xml:space="preserve">- </w:t>
      </w:r>
      <w:r w:rsidRPr="008B5FEE">
        <w:rPr>
          <w:b w:val="0"/>
          <w:sz w:val="24"/>
          <w:szCs w:val="24"/>
        </w:rPr>
        <w:t>право на аттестацию на первую или высшую квалификационную категорию в порядке, установленном законодательством об образовании;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право на досрочное назначение трудовой пенсии по старости в порядке, установленном законодательством Российской Федерации;иные трудовые права, меры социальной поддержки, установленные федеральными законами и законодательными актами.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3.4.Работники обязаны: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добросовестно исполнять свои трудовые обязанности, возложенные трудовым договором;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соблюдать Правила;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соблюдать трудовую дисциплину;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соблюдать требования по охране труда и обеспечению безопасности труда;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незамедлительно сообщать Работодателю (заместителю директора) о возникновении ситуации, представляющей угрозу жизни и здоровью людей, сохранности имущества </w:t>
      </w:r>
      <w:r w:rsidRPr="008B5FEE">
        <w:rPr>
          <w:rFonts w:eastAsia="SimSun"/>
          <w:b w:val="0"/>
          <w:color w:val="00000A"/>
          <w:sz w:val="24"/>
          <w:szCs w:val="24"/>
        </w:rPr>
        <w:lastRenderedPageBreak/>
        <w:t>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педагогические работники и работники, работающие по совместительству, ежегодно проходят медицинские осмотры по основному месту работы и предоставляют Работодателю свои данные о прохождении медосмотра.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3.5.Педагогический работник обязан:</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соблюдать правовые, нравственные и этические нормы, следовать требованиям профессиональной этики, утверждённым в Учреждении; уважать честь и достоинство обучающихся и других участников образовательных отношений;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применять педагогически обоснованные и обеспечивающие высокое качество образования формы, методы обучения и воспитания;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систематически повышать свой профессиональный уровень;</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проходить аттестацию на соответствие занимаемой должности в порядке, установленном законодательством об образовании;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соблюдать Устав, Правила и локальные акты Учреждение;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использовать все рабочее время для добросовестного исполнения возложенных на него трудовых обязанностей;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ценностей;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эффективно использовать персональные компьютеры, оргтехнику и другое оборудование, экономно и рационально расходовать материалы и электроэнергию, другие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материальные ресурсы; проявлять вежливость, внимательность и тактичность в отношениях с социальными партнерами и посетителями 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в случае невозможности присутствовать на рабочем месте в связи с болезнью (или иным основаниям), немедленно сообщить об этом директору (при его отсутствии – заместителю);</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в случае необходимости досрочно прервать работу по каким-либо уважительным причинам работник должен согласовать уход с директором (при отсутствии директора с заместителем директора);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информировать директора об изменении своих паспортных данных (ФИО, место жительства, состояние в браке, серия, номер паспорта, дата выдачи и орган, выдавший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паспорт) и изменения в СНИЛС;</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обо всех случаях травматизма немедленно сообщать администрации 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 педагогические работники обязаны своевременно заполнять и аккуратно вести установленную по должности документацию.</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Педагогические работники несут полную ответственность за жизнь и здоровье детей во время учебных и практических занятий, экскурсий, походов, экологических лагерей и экспедиций.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Педагогические работники несут ответственность за соблюдение обучающимися правил техники безопасности, за поддержание чистоты в учебном помещении, за сохранность имущества и оборудования.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3.6. Педагогические работники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3.7.Педагогическим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3.8.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3.9.Работникам запрещается: нахождение в Учреждении в состоянии токсического, наркотического или алкогольного опьянения, а также курение в здании и на его территории.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0"/>
          <w:sz w:val="24"/>
          <w:szCs w:val="24"/>
        </w:rPr>
        <w:t xml:space="preserve">3.10. </w:t>
      </w:r>
      <w:r w:rsidRPr="008B5FEE">
        <w:rPr>
          <w:rFonts w:eastAsia="SimSun"/>
          <w:b w:val="0"/>
          <w:color w:val="00000A"/>
          <w:sz w:val="24"/>
          <w:szCs w:val="24"/>
        </w:rPr>
        <w:t>Педагогическим работникам запрещается: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изменять по своему усмотрению расписание уроков и график работы;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отменять, изменять продолжительность уроков и перемен между ними;</w:t>
      </w:r>
    </w:p>
    <w:p w:rsidR="00725A9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удалять обучающихся с уроков.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p>
    <w:p w:rsidR="00725A9E" w:rsidRPr="00987DC1"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Cs w:val="0"/>
          <w:color w:val="00000A"/>
          <w:sz w:val="24"/>
          <w:szCs w:val="24"/>
        </w:rPr>
      </w:pPr>
      <w:r w:rsidRPr="00987DC1">
        <w:rPr>
          <w:rFonts w:eastAsia="SimSun"/>
          <w:color w:val="00000A"/>
          <w:sz w:val="24"/>
          <w:szCs w:val="24"/>
        </w:rPr>
        <w:t>4. Основные права и обязанности работодателя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A"/>
          <w:sz w:val="24"/>
          <w:szCs w:val="24"/>
        </w:rPr>
        <w:t>4.1. Работодатель имеет право:</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заключать, изменять и расторгать трудовые договоры с работниками в порядке и на условиях, которые установлены </w:t>
      </w:r>
      <w:r w:rsidRPr="008B5FEE">
        <w:rPr>
          <w:rFonts w:eastAsia="SimSun"/>
          <w:b w:val="0"/>
          <w:color w:val="000000"/>
          <w:sz w:val="24"/>
          <w:szCs w:val="24"/>
        </w:rPr>
        <w:t>ТК РФ</w:t>
      </w:r>
      <w:r w:rsidRPr="008B5FEE">
        <w:rPr>
          <w:rFonts w:eastAsia="SimSun"/>
          <w:b w:val="0"/>
          <w:color w:val="00000A"/>
          <w:sz w:val="24"/>
          <w:szCs w:val="24"/>
        </w:rPr>
        <w:t>, иными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поощрять работников за добросовестный эффективный труд;</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привлекать работников к дисциплинарной и материальной ответственности в порядке, установленном </w:t>
      </w:r>
      <w:r w:rsidRPr="008B5FEE">
        <w:rPr>
          <w:rFonts w:eastAsia="SimSun"/>
          <w:b w:val="0"/>
          <w:color w:val="000000"/>
          <w:sz w:val="24"/>
          <w:szCs w:val="24"/>
        </w:rPr>
        <w:t>ТК РФ</w:t>
      </w:r>
      <w:r w:rsidRPr="008B5FEE">
        <w:rPr>
          <w:rFonts w:eastAsia="SimSun"/>
          <w:b w:val="0"/>
          <w:color w:val="00000A"/>
          <w:sz w:val="24"/>
          <w:szCs w:val="24"/>
        </w:rPr>
        <w:t>, иными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направлять работников на первичные (при приёме на работу) и периодические медицинские осмотры; принимать локальные нормативные акты.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A"/>
          <w:sz w:val="24"/>
          <w:szCs w:val="24"/>
        </w:rPr>
        <w:t>4.2. Работодатель обязан:</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предоставлять работникам работу, обусловленную трудовым договором; обеспечивать</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безопасность и условия труда, соответствующие государственным нормативным требованиям охраны труда;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обеспечивать профессиональную подготовку, переподготовку, повышение профессиональной квалификации работников;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соблюдать оговорённые в трудовом договоре условия оплаты труда;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выплачивать в полном размере причитающуюся работникам заработную плату в сроки, установленные в соответствии с </w:t>
      </w:r>
      <w:r w:rsidRPr="008B5FEE">
        <w:rPr>
          <w:rFonts w:eastAsia="SimSun"/>
          <w:b w:val="0"/>
          <w:color w:val="000000"/>
          <w:sz w:val="24"/>
          <w:szCs w:val="24"/>
        </w:rPr>
        <w:t>ТК РФ</w:t>
      </w:r>
      <w:r w:rsidRPr="008B5FEE">
        <w:rPr>
          <w:rFonts w:eastAsia="SimSun"/>
          <w:b w:val="0"/>
          <w:color w:val="00000A"/>
          <w:sz w:val="24"/>
          <w:szCs w:val="24"/>
        </w:rPr>
        <w:t>, коллективным договором, настоящими Правилами, трудовым договором;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вести коллективные переговоры в порядке, установленном </w:t>
      </w:r>
      <w:r w:rsidRPr="008B5FEE">
        <w:rPr>
          <w:rFonts w:eastAsia="SimSun"/>
          <w:b w:val="0"/>
          <w:color w:val="000000"/>
          <w:sz w:val="24"/>
          <w:szCs w:val="24"/>
        </w:rPr>
        <w:t>ТК РФ</w:t>
      </w:r>
      <w:r w:rsidRPr="008B5FEE">
        <w:rPr>
          <w:rFonts w:eastAsia="SimSun"/>
          <w:b w:val="0"/>
          <w:color w:val="00000A"/>
          <w:sz w:val="24"/>
          <w:szCs w:val="24"/>
        </w:rPr>
        <w:t>;</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предоставлять работникам достоверную информацию по интересующим их вопросам;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знакомить работников под роспись с принимаемыми локальными нормативными актами,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непосредственно связанными с их трудовой деятельностью;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создавать условия, обеспечивающие участие работников в управлении Учреждением в предусмотренных </w:t>
      </w:r>
      <w:r w:rsidRPr="008B5FEE">
        <w:rPr>
          <w:rFonts w:eastAsia="SimSun"/>
          <w:b w:val="0"/>
          <w:color w:val="000000"/>
          <w:sz w:val="24"/>
          <w:szCs w:val="24"/>
        </w:rPr>
        <w:t>ТК РФ</w:t>
      </w:r>
      <w:r w:rsidRPr="008B5FEE">
        <w:rPr>
          <w:rFonts w:eastAsia="SimSun"/>
          <w:b w:val="0"/>
          <w:color w:val="00000A"/>
          <w:sz w:val="24"/>
          <w:szCs w:val="24"/>
        </w:rPr>
        <w:t>, иными федеральными законами формах;</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осуществлять обязательное социальное страхование работников в порядке, установленном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Pr="008B5FEE">
        <w:rPr>
          <w:rFonts w:eastAsia="SimSun"/>
          <w:b w:val="0"/>
          <w:color w:val="000000"/>
          <w:sz w:val="24"/>
          <w:szCs w:val="24"/>
        </w:rPr>
        <w:t>ТК РФ</w:t>
      </w:r>
      <w:r w:rsidRPr="008B5FEE">
        <w:rPr>
          <w:rFonts w:eastAsia="SimSun"/>
          <w:b w:val="0"/>
          <w:color w:val="00000A"/>
          <w:sz w:val="24"/>
          <w:szCs w:val="24"/>
        </w:rPr>
        <w:t>, другими федеральными законами и иными нормативными правовыми актами Российской Федерации;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а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способствовать работникам в повышении ими профессиональной подготовки.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A"/>
          <w:sz w:val="24"/>
          <w:szCs w:val="24"/>
        </w:rPr>
        <w:t>4.3.Работодатель контролирует и запрещает:</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несвязанных с производственной деятельностью;</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присутствие на уроках (занятиях) посторонних лиц вне плановых мероприятий без разрешения руководителя Учреждение;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 входить в класс после начала урока (занятия) посторонним лицам. Таким правом в исключительных случаях, пользуется только руководитель Учреждение и его заместители;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делать педагогическим и другим работникам замечания по поводу их работы в присутствии обучающихся (воспитанников), родителей (законных представителей), коллег по работе;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использовать Учреждение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25A9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проведение внеплановых мероприятий участниками образовательных отношений без согласования с руководителем 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p>
    <w:p w:rsidR="00725A9E" w:rsidRPr="00987DC1"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Cs w:val="0"/>
          <w:color w:val="000000"/>
          <w:sz w:val="24"/>
          <w:szCs w:val="24"/>
        </w:rPr>
      </w:pPr>
      <w:r w:rsidRPr="00987DC1">
        <w:rPr>
          <w:rFonts w:eastAsia="SimSun"/>
          <w:color w:val="000000"/>
          <w:sz w:val="24"/>
          <w:szCs w:val="24"/>
        </w:rPr>
        <w:t>5. Рабочее время и время отдыха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 Режим рабочего времени и времени отдыха работников Учреждения, включающий предоставление выходных дней, определяется с учётом режима деятельности Учреждения и устанавливается настоящими Правилами, коллективным договором, другими локальными актами. Нормальная продолжительность рабочего времени не может превышать 40 часов в неделю на 1 ставку.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5.2.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5.3. Для педагогических работников образовательных учреждений устанавливается сокращённая продолжительность рабочего времени – не более 36 часов в неделю.</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5.4. Продолжительность рабочего времени, а также продолжительность ежегодного оплачиваемого отпуска педагогическим работникам образовательных учреждений устанавливается </w:t>
      </w:r>
      <w:r w:rsidRPr="008B5FEE">
        <w:rPr>
          <w:rFonts w:eastAsia="SimSun"/>
          <w:b w:val="0"/>
          <w:color w:val="000000"/>
          <w:sz w:val="24"/>
          <w:szCs w:val="24"/>
        </w:rPr>
        <w:t xml:space="preserve">ТК РФ </w:t>
      </w:r>
      <w:r w:rsidRPr="008B5FEE">
        <w:rPr>
          <w:rFonts w:eastAsia="SimSun"/>
          <w:b w:val="0"/>
          <w:color w:val="00000A"/>
          <w:sz w:val="24"/>
          <w:szCs w:val="24"/>
        </w:rPr>
        <w:t>и иными правовыми актами.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 Учебная нагрузка педагогического работника Учреждение оговаривается в приказе.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5.5.1. Объём учебной нагрузки устанавливается исходя из количества часов по учебному плану, программам, обеспеченности кадрами, других конкретных условий в данном Учреждении и не ограничивается верхним пределом.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5.5.2. Первоначально оговоренный в трудовом договоре объём учебной нагрузки может быть изменён сторонами, изменение трудового договора должно быть оформлено письменно.</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5.5.3. В случае, когда объём учебной нагрузки учителя не оговорен в трудовом договоре, учитель считается принятым на тот объём учебной нагрузки, который установлен приказом работодателя при приёме на работу.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5.5.4. Трудовой договор может быть заключён на условиях работы с учебной нагрузкой менее, чем установлено за ставку заработной платы, в следующих случаях: по соглашению между работником и работодателем как при приёме на работу, так и впоследствии; по просьбе беременной женщины, одного из родителей (опекуна, </w:t>
      </w:r>
      <w:r w:rsidRPr="008B5FEE">
        <w:rPr>
          <w:rFonts w:eastAsia="SimSun"/>
          <w:b w:val="0"/>
          <w:color w:val="00000A"/>
          <w:sz w:val="24"/>
          <w:szCs w:val="24"/>
        </w:rPr>
        <w:lastRenderedPageBreak/>
        <w:t>попечителя), имеющего ребёнка в возрасте до четырнадцати лет (ребёнка-инвалида в возрасте до восемнадцати лет), а также лица, осуществляющего уход за больным членом семьи в соответствии с медицинским заключением, работодатель обязан устанавливать неполный рабочий день или неполную рабочую неделю.</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5.5.5. Уменьшение или увеличение учебной нагрузки учителя в течение учебного года по сравнению с учебной нагрузкой, оговоренной в трудовом договоре или работодателя, возможны только: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по взаимному согласию сторон;</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по инициативе работодателя в случае уменьшения количества часов по учебным планам и программам, сокращения количества классов.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Уменьшение учебной нагрузки, в таких случаях, следует рассматривать как изменение определённых сторонами существенных условий трудового договора по инициативеработодателя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О введении указанных изменений работник должен быть уведомлен работодателем в письменной форме не позднее, чем за два месяца до их введения.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ТК РФ.</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5.5.6. Для изменения учебной нагрузки по инициативе Работодателя согласие работника не требуется в случаях:</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временного перевода на другую работу в связи с производственной необходимостью, например, для замещения отсутствующего учителя (продолжительностью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простоя, когда работники могут переводиться с учётом их специальности и квалификации на другую работу в том же учреждении на всё время простоя либо в другое учреждение, но в той же местности на срок до одного месяца;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восстановление на работе учителя, ранее выполнявшего эту учебную нагрузку;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возвращение на работу женщины, прервавшей отпуск по уходу за ребёнком до достижения им возраста трёх лет, или после окончания этого отпуска.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5.5.7. Учебная нагрузка педагогическим работникам на новый учебный год устанавливается Работодателем с учётом мнения педагогических работников (обсуждение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нагрузки на педагогическом совете), выборного профсоюзного органа до ухода работников в отпуск, но не позднее сроков, за которые он должен быть предупреждён о возможном изменении объёма учебной нагрузки.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5.5.8. При проведении тарификации на начало учебного года объём учебной нагрузки каждого педагогического работника устанавливается приказом Работодателя с учётом мнения выборного профсоюзного органа.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5.5.9. При установлении учебной нагрузки на новый учебный год следует иметь в виду, что, как правило:</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у педагогических работников должна сохраняться преемственность классов и объём учебной нагрузки;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объём учебной нагрузки должен быть стабильным на протяжении всего учебного года.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5.5.10. Учебное время учителя в школе определяется расписанием уроков. Расписание уроков составляется и утверждается Работодателем с учётом мнения выборного профсоюзного органа, руководствуясь педагогической целесообразностью, соблюдением санитарно-гигиенических норм и максимальной экономии времени учителя.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lastRenderedPageBreak/>
        <w:t>Педагогическим работникам, если это возможно, предусматривается один свободный день в неделю для методической работы и повышения квалификации. Дни недели (периоды времени, в течение которых образовательная организация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других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5.5.11.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Продолжительность урока 45, 40 или 35 минут установлена только для обучающихся, поэтому перерасчёт рабочего времени учителей в академические часы не производится ни в течение учебного года, ни в каникулярный период.</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5.6. Продолжительность рабочего дня обслуживающего персонала и рабочих определяется графиком сменности.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5.6.1. В графике указываются часы работы и перерывы для отдыха и приёма пищи. Порядок и место отдыха, приёма пищи устанавливаются руководителем с учётом мнения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выборного профсоюзного органа Учреждения. График сменности объявляется работнику под расписку и вывешивается на видном месте, за месяц до введения его в действие.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5.7. Для некоторых категорий работников (например, учебно-вспомогательный и обслуживающий персонал) с учётом мнения профсоюзного органа Учреждения может быть установлен суммированный учёт рабочего времени.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5.8. Привлечение работников образовательных учреждений к работе в выходные и нерабочие праздничные дни допускается с их письменного согласия в следующих случаях:</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для предотвращения несчастных случаев, уничтожения или порчи имущества;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для выполнения заранее непредвиденных работ, от срочного выполнения которых зависит в дальнейшем нормальная работа организации в целом или её отдельных подразделений.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Привлечение работников к работе в выходные и нерабочие праздничные дни производится по письменному распоряжению Работодателя.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Дни отдыха за работу в выходные и нерабочие праздничные дни предоставляются администрацией Учреждения по письменному заявлению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5.9. Работодатель привлекает педагогических работников к дежурству по школе. Дежурство должно начинаться не ранее чем за двадцать минут до начала занятий и продолжаться не более двадцати минут после их окончания.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5.10. Периоды осенних, зимних, весенних и летних каникул, установленных для обучающихся, воспитанников Учреждения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5.10.1.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(педагогической работы)), определённой им до начала каникул, с сохранением заработной платы в установленном порядке.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B1F1"/>
          <w:sz w:val="24"/>
          <w:szCs w:val="24"/>
        </w:rPr>
      </w:pPr>
      <w:r w:rsidRPr="008B5FEE">
        <w:rPr>
          <w:rFonts w:eastAsia="SimSun"/>
          <w:b w:val="0"/>
          <w:color w:val="00000A"/>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учётом количества часов индивидуального обучения таких детей, установленного им до начала каникул</w:t>
      </w:r>
      <w:r w:rsidRPr="008B5FEE">
        <w:rPr>
          <w:rFonts w:eastAsia="SimSun"/>
          <w:b w:val="0"/>
          <w:color w:val="00B1F1"/>
          <w:sz w:val="24"/>
          <w:szCs w:val="24"/>
        </w:rPr>
        <w:t>.</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5.10.2. В каникулярный период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с сохранением установленной заработной платы.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A"/>
          <w:sz w:val="24"/>
          <w:szCs w:val="24"/>
        </w:rPr>
        <w:t>5.10.3.Оплата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расчёта заработной платы, установленной при тарификации, предшествующей началу каникул. Время работы в каникулярный период не рассматривается как простой не по вине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5.11.Периоды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5.12.Работникам предоставляется ежегодный основной оплачиваемый отпуск с сохранением места работы (должности) и среднего заработка.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Отпуск за второй и последующие годы работы может предоставляться в любое время рабочего года в соответствии с очерёдностью предоставления ежегодных оплачиваемых отпусков.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позднее, чем за две недели до наступления календарного года.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С графиком отпусков все работники должны быть ознакомлены под личную подпись. График отпусков обязателен как для работодателя, так и для работника. Продолжительность отпуска работников составляет 28 календарных дней. Педагогическим работникам устанавливается ежегодный основной удлинённый оплачиваемый отпуск в соответствии с Постановлением Правительства РФ от 01.10.2002г. №724 «О продолжительности ежегодного основного удлинённого оплачиваемого отпуска,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предоставляемого педагогическим работникам образовательных учреждений». О времени начала отпуска работник должен быть извещён работодателем не позднее, чем за две недели до его начала. Оплата отпуска производится не позднее, чем за три дня до его начала.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5.13. Ежегодный оплачиваемый отпуск должен быть продлён или перенесён на другой срок, определяемый работодателем с учётом пожеланий работника в случаях: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временной нетрудоспособности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в других случаях, предусмотренных законами, локальными нормативными актами организации.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При увольнении работнику выплачивается денежная компенсация за все неиспользованные отпуска.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lastRenderedPageBreak/>
        <w:t>5.14. 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определяются учредителем и (или) Уставом.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5.15.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5.16. 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днём увольнения считается последний день отпуска.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днём увольнения также считается последний день отпуска.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своё заявление об увольнении до дня начала отпуска, если на его место не приглашён другой работник.</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5.17.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работодателем.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0"/>
          <w:sz w:val="24"/>
          <w:szCs w:val="24"/>
        </w:rPr>
      </w:pPr>
      <w:r w:rsidRPr="008B5FEE">
        <w:rPr>
          <w:rFonts w:eastAsia="SimSun"/>
          <w:b w:val="0"/>
          <w:color w:val="000000"/>
          <w:sz w:val="24"/>
          <w:szCs w:val="24"/>
        </w:rPr>
        <w:t>Работодатель обязан предоставить отпуск без сохранения заработной платы по письменному заявлению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работникам пенсионерам по старости (по возрасту) - до 14 календарных дней в году;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работающим инвалидам - до 60 календарных дней в году;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-работникам в случаях рождения ребёнка, регистрации брака, смерти близких родственников - до 5 календарных дней в году;</w:t>
      </w:r>
    </w:p>
    <w:p w:rsidR="00725A9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в других случаях, предусмотренных ТК РФ, иными федеральными законами.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p>
    <w:p w:rsidR="00725A9E" w:rsidRPr="00987DC1"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Cs w:val="0"/>
          <w:color w:val="000000"/>
          <w:sz w:val="24"/>
          <w:szCs w:val="24"/>
        </w:rPr>
      </w:pPr>
      <w:r w:rsidRPr="00987DC1">
        <w:rPr>
          <w:rFonts w:eastAsia="SimSun"/>
          <w:color w:val="000000"/>
          <w:sz w:val="24"/>
          <w:szCs w:val="24"/>
        </w:rPr>
        <w:t>6. Оплата труда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6.1. Оплата труда работников осуществляется в соответствии со штатным расписанием и трудовым договором.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6.2. Оплата труда работников состоит из базового оклада, гарантированных доплат и стимулирующих выплат.</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0"/>
          <w:sz w:val="24"/>
          <w:szCs w:val="24"/>
        </w:rPr>
      </w:pPr>
      <w:r w:rsidRPr="008B5FEE">
        <w:rPr>
          <w:rFonts w:eastAsia="SimSun"/>
          <w:b w:val="0"/>
          <w:color w:val="000000"/>
          <w:sz w:val="24"/>
          <w:szCs w:val="24"/>
        </w:rPr>
        <w:t xml:space="preserve">Базовый оклад педагогического работника, непосредственно осуществляющего учебный процесс, рассчитывается исходя из стоимости бюджетной образовательной </w:t>
      </w:r>
      <w:r w:rsidRPr="008B5FEE">
        <w:rPr>
          <w:rFonts w:eastAsia="SimSun"/>
          <w:b w:val="0"/>
          <w:color w:val="000000"/>
          <w:sz w:val="24"/>
          <w:szCs w:val="24"/>
        </w:rPr>
        <w:lastRenderedPageBreak/>
        <w:t>услуги (руб./ученико-час); количества обучающихся по предмету в каждом классе; количества часов по предмету по учебному плану в месяц в каждом классе; повышающего коэффициента за квалификационную категорию педагога, доплат за сложность предмета.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0"/>
          <w:sz w:val="24"/>
          <w:szCs w:val="24"/>
        </w:rPr>
      </w:pPr>
      <w:r w:rsidRPr="008B5FEE">
        <w:rPr>
          <w:rFonts w:eastAsia="SimSun"/>
          <w:b w:val="0"/>
          <w:color w:val="000000"/>
          <w:sz w:val="24"/>
          <w:szCs w:val="24"/>
        </w:rPr>
        <w:t>Гарантированная оплата труда педагогического работника рассчитывается исходя из количества проведенных им учебных часов и численности обучающихся в классах (часы аудиторной занятости), а так же часов неаудиторной занятости.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0"/>
          <w:sz w:val="24"/>
          <w:szCs w:val="24"/>
        </w:rPr>
      </w:pPr>
      <w:r w:rsidRPr="008B5FEE">
        <w:rPr>
          <w:rFonts w:eastAsia="SimSun"/>
          <w:b w:val="0"/>
          <w:color w:val="000000"/>
          <w:sz w:val="24"/>
          <w:szCs w:val="24"/>
        </w:rPr>
        <w:t>Система стимулирующих выплат работникам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Учреждения. Размеры, порядок и условия осуществления стимулирующих выплат определяются локальными актами Учреждения.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6.5 Оплата труда производится два раза в месяц: по 15, 25 число каждого месяца перечислением на счет в банке на сберегательную книжку или пластиковую карту (по желанию работника).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6.7. Оплата труда работников, работающих по совместительству, осуществляется в соответствии с действующим законодательством. 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725A9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6.10.Размеры,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Учреждение.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p>
    <w:p w:rsidR="00725A9E" w:rsidRPr="00987DC1"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Cs w:val="0"/>
          <w:color w:val="00000A"/>
          <w:sz w:val="24"/>
          <w:szCs w:val="24"/>
        </w:rPr>
      </w:pPr>
      <w:r w:rsidRPr="00987DC1">
        <w:rPr>
          <w:rFonts w:eastAsia="SimSun"/>
          <w:color w:val="00000A"/>
          <w:sz w:val="24"/>
          <w:szCs w:val="24"/>
        </w:rPr>
        <w:t>7. Дисциплина труда и трудовой распорядок</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7.1. Дисциплина труда – обязательное для всех работников подчинение правилам поведения, определённым ТК РФ, иными федеральными законами, коллективным договором, соглашениями, локальными нормативными актами Учреждения, трудовым договором, настоящими Правилами.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xml:space="preserve">7.2. Работодатель обязан создавать условия, необходимые для соблюдения работниками дисциплины труда. </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7.3. Работники Учреждения обязаны подчиняться распоряжениям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7.4.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выполнение условий трудового договора, настоящих Правил.</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ind w:firstLine="708"/>
        <w:jc w:val="both"/>
        <w:rPr>
          <w:rFonts w:eastAsia="SimSun"/>
          <w:b w:val="0"/>
          <w:color w:val="00000A"/>
          <w:sz w:val="24"/>
          <w:szCs w:val="24"/>
        </w:rPr>
      </w:pPr>
      <w:r w:rsidRPr="008B5FEE">
        <w:rPr>
          <w:rFonts w:eastAsia="SimSun"/>
          <w:b w:val="0"/>
          <w:color w:val="00000A"/>
          <w:sz w:val="24"/>
          <w:szCs w:val="24"/>
        </w:rPr>
        <w:t>Работникам не разрешается курить, употреблять алкоголь и наркотические средства в помещениях Учреждения.</w:t>
      </w:r>
    </w:p>
    <w:p w:rsidR="00725A9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7.5. Трудовой распорядок определяется настоящими Правилами и распространяются на всех работников независимо от должностного положения.</w:t>
      </w:r>
    </w:p>
    <w:p w:rsidR="00725A9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p>
    <w:p w:rsidR="00725A9E" w:rsidRPr="00987DC1"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Cs w:val="0"/>
          <w:color w:val="000000"/>
          <w:sz w:val="24"/>
          <w:szCs w:val="24"/>
        </w:rPr>
      </w:pPr>
      <w:r w:rsidRPr="00987DC1">
        <w:rPr>
          <w:rFonts w:eastAsia="SimSun"/>
          <w:color w:val="000000"/>
          <w:sz w:val="24"/>
          <w:szCs w:val="24"/>
        </w:rPr>
        <w:lastRenderedPageBreak/>
        <w:t>8. Меры поощрения и взыскания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0"/>
          <w:sz w:val="24"/>
          <w:szCs w:val="24"/>
        </w:rPr>
        <w:t xml:space="preserve">8.1. </w:t>
      </w:r>
      <w:r w:rsidRPr="008B5FEE">
        <w:rPr>
          <w:rFonts w:eastAsia="SimSun"/>
          <w:b w:val="0"/>
          <w:color w:val="00000A"/>
          <w:sz w:val="24"/>
          <w:szCs w:val="24"/>
        </w:rPr>
        <w:t>Поощрения за труд</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8.1.1. Работодатель поощряет работников, добросовестно исполняющих трудовые обязанности с учётом мотивированного мнения первичной профсоюзной организации:</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объявляет благодарность; выдаёт премию;</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 представляет к отраслевым государственным наградам.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8.1.2. Поощрение за добросовестный труд осуществляет работодатель. В отдельных случаях поощрение за труд осуществляется работодателем по согласованию с профсоюзным комитетом.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8.1.3. Поощрение объявляется приказом Работодателя, заносится в трудовую книжку работника в соответствии с требованиями действующего законодательства.</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8.1.4. Работникам, успешно и добросовестно выполняющим свои трудовые обязанности, предоставляются в первую очередь преимущества и льготы.</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A"/>
          <w:sz w:val="24"/>
          <w:szCs w:val="24"/>
        </w:rPr>
      </w:pPr>
      <w:r w:rsidRPr="008B5FEE">
        <w:rPr>
          <w:rFonts w:eastAsia="SimSun"/>
          <w:b w:val="0"/>
          <w:color w:val="00000A"/>
          <w:sz w:val="24"/>
          <w:szCs w:val="24"/>
        </w:rPr>
        <w:t>8</w:t>
      </w:r>
      <w:r w:rsidRPr="008B5FEE">
        <w:rPr>
          <w:rFonts w:eastAsia="SimSun"/>
          <w:b w:val="0"/>
          <w:color w:val="000000"/>
          <w:sz w:val="24"/>
          <w:szCs w:val="24"/>
        </w:rPr>
        <w:t xml:space="preserve">.2. </w:t>
      </w:r>
      <w:r w:rsidRPr="008B5FEE">
        <w:rPr>
          <w:rFonts w:eastAsia="SimSun"/>
          <w:b w:val="0"/>
          <w:color w:val="00000A"/>
          <w:sz w:val="24"/>
          <w:szCs w:val="24"/>
        </w:rPr>
        <w:t>Дисциплинарные взыскания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8.2.1.За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замечание;</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выговор;</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 увольнение по соответствующим основаниям.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8.2.2.Дисциплинарное взыскание на руководителя налагает учредитель.</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8.2.3.Дисциплинарное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8.2.4.До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8.2.5.Дисциплинарное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8.2.6.Дисциплинарное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8.2.7.За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8.2.8.Дисциплинарное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8.2.9.Если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8.2.10.Работодатель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color w:val="000000"/>
          <w:sz w:val="24"/>
          <w:szCs w:val="24"/>
        </w:rPr>
      </w:pP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color w:val="000000"/>
          <w:sz w:val="24"/>
          <w:szCs w:val="24"/>
        </w:rPr>
      </w:pP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color w:val="000000"/>
          <w:sz w:val="24"/>
          <w:szCs w:val="24"/>
        </w:rPr>
      </w:pPr>
    </w:p>
    <w:p w:rsidR="00725A9E" w:rsidRPr="00987DC1"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center"/>
        <w:rPr>
          <w:rFonts w:eastAsia="SimSun"/>
          <w:bCs w:val="0"/>
          <w:color w:val="000000"/>
          <w:sz w:val="24"/>
          <w:szCs w:val="24"/>
        </w:rPr>
      </w:pPr>
      <w:r w:rsidRPr="00987DC1">
        <w:rPr>
          <w:rFonts w:eastAsia="SimSun"/>
          <w:color w:val="000000"/>
          <w:sz w:val="24"/>
          <w:szCs w:val="24"/>
        </w:rPr>
        <w:lastRenderedPageBreak/>
        <w:t>9. Защита персональных данных работников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0"/>
          <w:sz w:val="24"/>
          <w:szCs w:val="24"/>
        </w:rPr>
      </w:pPr>
      <w:r w:rsidRPr="008B5FEE">
        <w:rPr>
          <w:rFonts w:eastAsia="SimSun"/>
          <w:b w:val="0"/>
          <w:color w:val="000000"/>
          <w:sz w:val="24"/>
          <w:szCs w:val="24"/>
        </w:rPr>
        <w:t>Получение, обработка, передача хранения персональных данных работников происходит порядке, установленном Положением о защите персональных данных работников, утверждённом Работодателем</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bCs w:val="0"/>
          <w:color w:val="000000"/>
          <w:sz w:val="24"/>
          <w:szCs w:val="24"/>
        </w:rPr>
      </w:pPr>
      <w:r w:rsidRPr="008B5FEE">
        <w:rPr>
          <w:rFonts w:eastAsia="SimSun"/>
          <w:b w:val="0"/>
          <w:color w:val="000000"/>
          <w:sz w:val="24"/>
          <w:szCs w:val="24"/>
        </w:rPr>
        <w:t>10. Заключительные положения</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10.1. Настоящие Правила утверждаются приказом работодателя с учётом мнения общего собрания работников.</w:t>
      </w:r>
    </w:p>
    <w:p w:rsidR="00725A9E" w:rsidRPr="008B5FEE" w:rsidRDefault="00725A9E" w:rsidP="008B5FEE">
      <w:pPr>
        <w:pStyle w:val="NoSpacingChar"/>
        <w:pBdr>
          <w:top w:val="none" w:sz="0" w:space="0" w:color="auto"/>
          <w:left w:val="none" w:sz="0" w:space="0" w:color="auto"/>
          <w:bottom w:val="none" w:sz="0" w:space="0" w:color="auto"/>
          <w:right w:val="none" w:sz="0" w:space="0" w:color="auto"/>
          <w:between w:val="none" w:sz="0" w:space="0" w:color="auto"/>
        </w:pBdr>
        <w:spacing w:line="100" w:lineRule="atLeast"/>
        <w:jc w:val="both"/>
        <w:rPr>
          <w:rFonts w:eastAsia="SimSun"/>
          <w:b w:val="0"/>
          <w:color w:val="00000A"/>
          <w:sz w:val="24"/>
          <w:szCs w:val="24"/>
        </w:rPr>
      </w:pPr>
      <w:r w:rsidRPr="008B5FEE">
        <w:rPr>
          <w:rFonts w:eastAsia="SimSun"/>
          <w:b w:val="0"/>
          <w:color w:val="00000A"/>
          <w:sz w:val="24"/>
          <w:szCs w:val="24"/>
        </w:rPr>
        <w:t>10.2. Изменения и дополнения к Правилам принимаются в порядке, предусмотренном для принятия правил внутреннего трудового распорядка.</w:t>
      </w: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eastAsia="SimSun"/>
          <w:b w:val="0"/>
          <w:color w:val="00000A"/>
          <w:sz w:val="24"/>
          <w:szCs w:val="24"/>
        </w:rPr>
      </w:pPr>
      <w:r w:rsidRPr="008B5FEE">
        <w:rPr>
          <w:rFonts w:eastAsia="SimSun"/>
          <w:b w:val="0"/>
          <w:color w:val="00000A"/>
          <w:sz w:val="24"/>
          <w:szCs w:val="24"/>
        </w:rPr>
        <w:t>10.3. Правила находятся у работодателя, на стенде и на сайте Учреждения.</w:t>
      </w: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eastAsia="SimSun"/>
          <w:b w:val="0"/>
          <w:color w:val="00000A"/>
          <w:sz w:val="24"/>
          <w:szCs w:val="24"/>
        </w:rPr>
      </w:pPr>
    </w:p>
    <w:p w:rsidR="00725A9E" w:rsidRDefault="00725A9E" w:rsidP="00987DC1">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2</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rPr>
          <w:b/>
          <w:bCs/>
          <w:sz w:val="28"/>
          <w:szCs w:val="23"/>
        </w:rPr>
      </w:pPr>
      <w:r>
        <w:rPr>
          <w:b/>
          <w:bCs/>
          <w:sz w:val="28"/>
          <w:szCs w:val="23"/>
        </w:rPr>
        <w:t>Положение об оплате труда</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p>
    <w:p w:rsidR="00725A9E" w:rsidRPr="00987DC1"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rsidRPr="00987DC1">
        <w:rPr>
          <w:b/>
          <w:bCs/>
        </w:rPr>
        <w:t>Методика</w:t>
      </w:r>
    </w:p>
    <w:p w:rsidR="00725A9E" w:rsidRPr="00987DC1"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rsidRPr="00987DC1">
        <w:rPr>
          <w:b/>
          <w:bCs/>
        </w:rPr>
        <w:t>формирования системы оплаты труда и стимулирования</w:t>
      </w:r>
    </w:p>
    <w:p w:rsidR="00725A9E" w:rsidRPr="00987DC1"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rsidRPr="00987DC1">
        <w:rPr>
          <w:b/>
          <w:bCs/>
        </w:rPr>
        <w:t>работников муниципальных общеобразовательных</w:t>
      </w:r>
    </w:p>
    <w:p w:rsidR="00725A9E" w:rsidRPr="00987DC1"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rsidRPr="00987DC1">
        <w:rPr>
          <w:b/>
          <w:bCs/>
        </w:rPr>
        <w:t>организаций, реализующих программы начального общего,</w:t>
      </w:r>
    </w:p>
    <w:p w:rsidR="00725A9E" w:rsidRPr="00987DC1"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rsidRPr="00987DC1">
        <w:rPr>
          <w:b/>
          <w:bCs/>
        </w:rPr>
        <w:t>основного общего, среднего общего образования</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Система оплаты труда разработана для МБОУ «Клименковская основная общеобразовательная школа», реализующего программы начального общего, основного общего образования (далее – общеобразовательная организация), и применяется в отношении педагогических работников, участвующих в реализации названных программ, и прочего персонала (административного и учебно-вспомогательного).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Правовым основанием введения новой системы оплаты труда являются статьи 8, 99 Федерального закона от 29 декабря 2012 года № 273-ФЗ «Об образовании в Российской Федерации», часть 2 статьи 26.14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статья 144 Трудового кодекса Российской Федерации, Федеральный закон от 6 октября 2003 года № 131-ФЗ «Об общих принципах организации местного самоуправления в Российской Федерации». </w:t>
      </w:r>
    </w:p>
    <w:p w:rsidR="00725A9E" w:rsidRPr="00987DC1"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pPr>
      <w:r>
        <w:rPr>
          <w:b/>
          <w:bCs/>
        </w:rPr>
        <w:t>1. Формирование фонда оплаты трудаобщеобразовательной организации</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расчетным подушевым нормативом, утвержденным законом Белгородской области от 20 декабря 2004 года № 160 «О нормативах расходов на реализацию основных общеобразовательных программ», количеством обучающихся и поправочным коэффициентом, устанавливаемым настоящим постановлением.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Фонд оплаты труда общеобразовательной организации рассчитывается по следующей формуле: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ФОТ = N x К x Д x У,</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N – норматив финансирования на реализацию государственного образовательного стандарта;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 – поправочный коэффициент для данной общеобразовательной организации, устанавливаемый нормативным правовым актом Правительства Белгородской области;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lastRenderedPageBreak/>
        <w:t xml:space="preserve">Д – доля фонда оплаты труда в нормативе на реализацию государственного общеобразовательного стандарта, определяемая общеобразовательным организациям самостоятельно;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У – количество учащихся в общеобразовательной организации.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rPr>
          <w:b/>
          <w:bCs/>
        </w:rPr>
      </w:pP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2. Формирование и распределения фонда стимулирования</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руководителей общеобразовательных организаций</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 Орган местного самоуправления (учредитель общеобразовательной организации) формирует фонд стимулирования руководителей общеобразовательных организаций в разрезе каждой общеобразовательной организации в пределах нормативного фонда по следующей формуле: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center"/>
      </w:pPr>
      <w:r>
        <w:t>ФОТстр = ФОТ x Др,</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pPr>
      <w:r>
        <w:t xml:space="preserve">где: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ФОТстр – фонд стимулирования руководителей общеобразовательной организации;   ФОТ – фонд оплаты труда общеобразовательной организации;                                                              Др – стимулирующая доля ФОТ руководителя общеобразовательной организации – до 5 процентов.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Рекомендуемый размер доли – до 5 процентов от фонда оплаты труда муниципальных общеобразовательных организаций (размер устанавливается органом местного самоуправления).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2.2.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 при органе местного самоуправления (учредителе общеобразовательной организации), в соответствии с нормативным правовым актом органа местного самоуправления.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Стимулирующие выплаты руководителям делятся на две группы: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стимулирующие выплаты за эффективность по результатам труда (приложение № 1 к Методике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стимулирующие доплаты за наличие государственных и отраслевых наград: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1) за звания «Народный учитель», имеющим ордена и медали (медали К.Д. Ушинского, «За заслуги перед Землей Белгородской» (I и II степени), «Заслуженный учитель» – в размере 3000 рублей;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jc w:val="both"/>
      </w:pPr>
      <w:r>
        <w:t xml:space="preserve">2)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в размере – 500 рублей.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В случае если руководитель одновременно имеет несколько наград из выше перечисленных, доплаты производятся по наибольшему значению из соответствующих доплат.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Кроме того устанавливается гарантированная выплата стимулирующего характера за наличие ученой степени в размере 3000 рублей.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Установленные стимулирующие доплаты выплачиваются по основному месту работы и основной занимаемой должности в пределах фонда стимулирования.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Состав Совета (органа) по распределению стимулирующей части руководителей и его полномочия формируются и утверждаются нормативно-правовым актом органов местного самоуправления.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В состав Совета (органа) по распределению стимулирующей части руководителей могут входить консультанты по вопросам образования, представители ассоциации попечителей, представители средств массовой информации, территориальной </w:t>
      </w:r>
      <w:r>
        <w:lastRenderedPageBreak/>
        <w:t xml:space="preserve">профсоюзной организации работников народного образования, профессиональных объединений работодателей, родителей и других общественных организаций.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Руководители органов управления образованием представляют в Совет (орган) по распределению стимулирующей части руководителей аналитическую информацию о показателях деятельности общеобразовательных организаций, являющихся основанием для стимулирования руководителей общеобразовательных организаций.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Руководители общеобразовательных организаций имеют право присутствовать на заседании Совета (органа) по распределению стимулирующей части руководителей и давать необходимые пояснения.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Совет (орган) по распределению стимулирующей части руководителей принимает решение о стимулировании руководителей в установленном порядке открытым голосованием при условии присутствия не менее половины членов Совета (органа) по распределению стимулирующей части руководителей. Решение считается принятым, если за него проголосовали не менее двух третей присутствующих членов. Решение Совета (органа) по распределению стимулирующей части руководителей оформляется протоколом. На основании данного протокола орган управления образованием издает приказ о стимулировании руководителя общеобразовательной организации. </w:t>
      </w:r>
    </w:p>
    <w:p w:rsidR="00725A9E" w:rsidRDefault="00725A9E" w:rsidP="00987DC1">
      <w:pPr>
        <w:pStyle w:val="Default"/>
        <w:pBdr>
          <w:top w:val="none" w:sz="0" w:space="0" w:color="auto"/>
          <w:left w:val="none" w:sz="0" w:space="0" w:color="auto"/>
          <w:bottom w:val="none" w:sz="0" w:space="0" w:color="auto"/>
          <w:right w:val="none" w:sz="0" w:space="0" w:color="auto"/>
          <w:between w:val="none" w:sz="0" w:space="0" w:color="auto"/>
        </w:pBdr>
        <w:ind w:firstLine="709"/>
        <w:jc w:val="both"/>
        <w:rPr>
          <w:b/>
          <w:bCs/>
        </w:rPr>
      </w:pPr>
      <w:r>
        <w:t>Стимулирующие выплаты руководителям областных общеобразовательных организаций устанавливаются решением областного управляющего совета, созданного органом исполнительной власти, в ведомственной подчиненности которого находятся образовательные организации.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rPr>
          <w:b/>
          <w:bCs/>
        </w:rPr>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pPr>
      <w:r>
        <w:rPr>
          <w:b/>
          <w:bCs/>
        </w:rPr>
        <w:t>3. Распределение фонда оплаты трудаобщеобразовательной организации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3.1. Общеобразовательная организация самостоятельно распределяет фонд оплаты труда общеобразовательной организации, который состоит из базовой (ФОТб) и стимулирующей частей (ФОТст).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ФОТоо = ФОТб + ФОТст</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Объем стимулирующей части определяется по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ФОТст = ФОТоо x ш,</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ш – стимулирующая доля ФОТоо.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Рекомендуемый диапазон ш – до 30 процентов. Оптимальное значение – 30 процентов.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Значение ш определяется общеобразовательной организацией самостоятельно.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персоналов общеобразовательной организации и складывается: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ФОТб = ФОТбауп + ФОТбпп + ФОТбувп + ФОТбоп,</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ФОТбауп – базовая часть фонда оплаты труда административно-управленческого персонала;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ФОТбпп – базовая часть фонда оплаты труда педагогических работников;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ФОТбувп – базовая часть фонда оплаты труда учебно-вспомогательного персонала;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ФОТбоп – базовая часть фонда оплаты труда обслуживающего персонала.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3.3. Объем базовой части фонда оплаты труда педагогического персонала в общем фонде определяется по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Vбпп = ФОТб x пп,</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пп – доля фонда оплаты труда педагогического персонала в базовой части фонда оплаты труда.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Рекомендуемое оптимальное значение пп – до 70 процентов. Значение пп определяется самостоятельно общеобразовательной организацией.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ФОТб пп =ФОТ буч. + ФОТбппп,</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lastRenderedPageBreak/>
        <w:t xml:space="preserve">ФОТбуч – фонд оплаты труда педагогических работников, непосредственно осуществляющих учебный процесс;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ФОТбппп – фонд оплаты труда прочих педагогических работников.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rPr>
          <w:b/>
          <w:bCs/>
        </w:rPr>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pPr>
      <w:r>
        <w:rPr>
          <w:b/>
          <w:bCs/>
        </w:rPr>
        <w:t>4. Определение фонда оплаты труда педагогическихработников, непосредственно осуществляющих учебный процесс (учителей), общеобразовательной организации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и рассчитывается по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ФОТ уч = ФОТбуч. + ФОТстуч.,</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ФОТстуч – стимулирующая часть фонда оплаты труда педагогических работников, непосредственно осуществляющих учебный процесс (учителей):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ФОТстуч. = ФОТуч*ст,</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ст – доля стимулирующей части ФОТстуч, которая составляет до 30 процентов.  Рекомендуемое оптимальное значение ст – 30 процентов. Значение устанавливается общеобразовательной организацией самостоятельно.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4.2. ФОТбуч – состоит из общей и специальной частей.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ФОТо = ФОТаз + ФОТнз + ФОТвнуз,</w:t>
      </w:r>
    </w:p>
    <w:p w:rsidR="00725A9E" w:rsidRPr="001B03B8"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ФОТо состоит из двух частей: фонда оплаты аудиторной занятости (ФОТаз) и фонда оплаты неаудиторной занятости (ФОТнз).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4.2.1. Фонд оплаты труда аудиторной части включает в себя: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должностной базовый оклад (на основе установленной категории) и не зависит от количества учеников в классе, а также гарантированных повышающих коэффициентов (К):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сложность предмета;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превышение нормативной наполняемости класса;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работу в общеобразовательной организации, расположенной в сельской местности;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работу в коррекционных классах;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проведение предметов на углубленном и профильном уровне во всех классах;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работу во вредных условиях труда по итогам проведения специальной оценки условий труда;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работу в общеобразовательной организации, обеспечивающей обучающихся занятостью;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психолого-медико-педагогической комиссии или территориальной психолого-медико-педагогической комиссии (за исключением обучения хронически больных детей дома и дистанционно) с учетом фактической педагогической нагрузки;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4.2.2. ФОТнз включает в себя фонд оплаты труда за виды неаудиторной занятости согласно Методики.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Рекомендуемое значение ФОТнз – до 15 процентов.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Соотношение и порядок распределения ФОТнз определяется общеобразовательной организацией самостоятельно исходя из специфики ее образовательной программы.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4.2.3. ФОТвнуз – фонд оплаты за виды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4.2.4. Специальная часть включает в себя: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lastRenderedPageBreak/>
        <w:t xml:space="preserve">– специальные гарантированные доплаты и надбавки согласно приложениям № 3 и № 5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гарантированные доплаты за выполнение функций наставничества и функций методиста согласно приложению № 6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4.3. ФОТстуч – Стимулирующая часть фонда оплаты труда учителей включает в себя: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гарантированные выплаты (за отраслевые награды), за ученую степень;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поощрительные выплаты (KPI) на основе показателей эффективности согласно приложению № 2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4.4. Учебный план разрабатывается общеобразовательной организацией самостоятельно. Максимальный объем учебной нагрузки не может превышать норм, установленных федеральным базисным учебным планом и санитарными правилами и нормами.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r>
        <w:rPr>
          <w:b/>
          <w:bCs/>
          <w:sz w:val="23"/>
          <w:szCs w:val="23"/>
        </w:rPr>
        <w:t>5. Расчет заработной платы педагогических работников,непосредственно осуществляющих учебный процесс (учителей)</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в соответствии с приложением № 4 к Методике, повышающих коэффициентов К1, К2, К3, К4, К5, К6, К7, К8, К9, К10, К11 и рассчитывается по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Обаз. = Оу х (1+(К1+К1(к)+К2+К3+К4 +К5 +К6+К7+К8+К9+К10+К11),</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Обаз. – базовый оклад педагогического работника, непосредственно осуществляющего учебный процесс (учителя);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Оу – базовый должностной оклад учителя, установленный в соответствии с приложением № 4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К1 – за превышение нормативной наполняемости класса (определяется путем деления фактического количества обучающихся в классе на 25 человек в общеобразовательной организации, расположенной в городской местности и поселках городского типа; количество человек в классе общеобразовательной организации, расположенной в сельской местности, установлено приложением № 9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Расчет коэффициента производится по следующей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ab/>
        <w:t>фактическое количество учащихся</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pPr>
      <w:r>
        <w:t>К1= -------------------------------------------------------------------  -1</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tabs>
          <w:tab w:val="left" w:pos="3533"/>
        </w:tabs>
        <w:ind w:firstLine="709"/>
        <w:jc w:val="both"/>
      </w:pPr>
      <w:r>
        <w:t xml:space="preserve">           25 человек или в соответствии с приложением №9</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года № 26.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Расчет коэффициента производится по следующей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left="709" w:firstLine="709"/>
        <w:jc w:val="both"/>
      </w:pPr>
      <w:r>
        <w:t>фактическое количество учащихся</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pPr>
      <w:r>
        <w:t>К2= -----------------------------------------------------------------------------------  -1</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tabs>
          <w:tab w:val="left" w:pos="3533"/>
        </w:tabs>
        <w:ind w:firstLine="709"/>
        <w:jc w:val="both"/>
      </w:pPr>
      <w:r>
        <w:lastRenderedPageBreak/>
        <w:t xml:space="preserve">           нормативное количество обучающихся в классах детей с ОВЗ</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К3 – 0,25 за работу в общеобразовательной организации, расположенной в сельской местности;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К4 – за сложность предмета,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0,2 – 1 – 4 классы начальной школы, включая часы по отдельным предметам, переданным учителям-предметникам;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0,15 – русский язык, литература, родной язык, родная литература, иностранный язык, математика;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rFonts w:ascii="Calibri" w:hAnsi="Calibri"/>
        </w:rPr>
      </w:pPr>
      <w:r>
        <w:t>– 0,10 – история, обществознание, естествознание, география, биология, информатика, физика, химия, православная культура, физическая культура;</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pPr>
      <w:r>
        <w:t xml:space="preserve">– 0,05 – право, экономика, технология, астрономия, труд.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pPr>
      <w:r>
        <w:t xml:space="preserve">Для предметов: музыка, основы безопасности жизнедеятельности, изобразительное искусство, мировая художественная культура, черчение, основы духовно - нравственной культуры народов – коэффициент К4 = 0;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К5 – 0,20 за работу в коррекционных классах;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К6 – 0,10 за реализацию в общеобразовательной организации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К7 – 0,20 за проведение предметов на углубленном уровне во всех классах и профильном уровне (10 – 11 классы);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К8 – до 0,12 за работу во вредных условиях труда по итогам проведения специальной оценки условий труда;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К9 – всем педагогическим работникам, непосредственно осуществляющим учебный процесс (учителям), за работу в общеобразовательной организации, в том числе: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0,35 – 0,25 – для общеобразовательных организаций, расположенных в поселках городского типа, с численностью обучающихся до 900 человек;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К10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дистанционно), с учетом фактической педагогической нагрузки;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5.2. Заработная плата педагогических работников, непосредственно осуществляющих учебный процесс, рассчитывается по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ЗПуч. = Обаз./18 х Фч+ Днз + Двнуз + Дсп+Дст,</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Обаз. – базовый оклад педагогического работника, непосредственно осуществляющего учебный процесс, установленный в соответствии с пунктом 5.1 раздела 5 Методики;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18 – норма часов педагогической (преподавательской) работы за ставку заработной платы;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Фч – фактическое количество часов в разрезе каждого класса в соответствии с учебным планом;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Днз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lastRenderedPageBreak/>
        <w:t xml:space="preserve">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Доплата за неаудиторную занятость производится от базового оклада учителя, установленного в соответствии с приложением № 4 к Методике, с учетом надбавки 25 процентов за работу в общеобразовательной организации, расположенной в сельской местности, рассчитывается по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Днз = Оу / 18 x Чнз,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где: Днз – дополнительная оплата за виды неаудиторной занятости;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Оу – базовый должностной оклад учителя, установленный в соответствии с приложением № 4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18 – норма часов педагогической (преподавательской) работы за ставку заработной платы;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Чнз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Двнуз – оплата за виды внеурочной деятельности в связи с внедрением нового федерального государственного образовательного стандарта для 1 – 9 классов, в порядке апробации для 10 – 11 классов, готовых участвовать в апробации по внедрению нового федерального государственного образовательного стандарта среднего общего образования с 1 сентября 2019 года, рассчитывается по формуле: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Двнуз = Оу*2,0 / 18 x Чвнуз,</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Двнуз – дополнительная оплата за виды внеурочной деятельности;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Оу – базовый должностной оклад учителя, установленный в соответствии с приложением № 4 к Методике, с учетом надбавки 25 процентов за работу в общеобразовательной организации, расположенной в сельской местности;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18 – норма часов педагогической (преподавательской) работы за ставку заработной платы;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Чвнуз – количество часов работы в неделю по направлениям, отведенным на внеурочную деятельность в соответствии с Федеральным государственным образовательным стандартом из расчета до 10 недельных часов на класс максимум.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Рекомендуется: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в 1 классах – до 2 часов в неделю;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во 2 – 4 классах – до 7 часов в неделю, из них на самоподготовку (выполнение письменных домашних заданий) – до 5 часов в неделю;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в 5 – 9 классах – до 9 часов в неделю, из них до 3 часов по направлениям, 1 час для проведения консультаций по предметам, на самоподготовку – до 5 часов в неделю;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в 10 – 11 классах – до 10 часов в неделю, из них до 4 часов по направлениям, 1 час для проведения консультаций по предметам, на самоподготовку до 5 часов в неделю.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w:t>
      </w:r>
      <w:r>
        <w:lastRenderedPageBreak/>
        <w:t xml:space="preserve">приказе общеобразовательной организации, должностной инструкции педагога, индивидуальном плане работы учителя;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Дсп – специальные гарантированные доплаты и выплаты компенсационного характера, установленные в приложениях № 3, № 5, № 6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Дст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Если педагог ведет несколько предметов в разных классах, то его оклад рассчитывается как сумма оплат труда по каждому предмету и классу.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6. Гарантированная доплата учителямза выполнение функций наставника</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Гарантированная доплата за выполнение функций наставника устанавливается учителям, прошедшим конкурсный отбор, в размере согласно приложению № 6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образования: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rFonts w:ascii="Calibri" w:hAnsi="Calibri"/>
        </w:rPr>
      </w:pPr>
      <w:r>
        <w:t xml:space="preserve">– начальная общеобразовательная школа – до 1 единицы;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pPr>
      <w:r>
        <w:t xml:space="preserve">– основная общеобразовательная школа – до 2 единиц;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pPr>
      <w:r>
        <w:t xml:space="preserve">– средняя общеобразовательная школа – до 2 единиц.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Гарантированная доплата за выполнение функций наставника устанавливается на период осуществления данной функции.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7. Гарантированная доплата учителямза выполнение функций методиста</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Гарантированная доплата за выполнение функций методиста устанавливается учителям, прошедшим конкурсный отбор, в размере согласно приложению № 6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до 200 обучающихся – до 1 единицы;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от 201 до 700 обучающихся – до 3 единиц;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от 701 до 1500 обучающихся – до 4 единиц;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от 1501 и более обучающихся – до 5 единиц.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Гарантированная доплата за выполнение функций методиста устанавливается на период осуществления данной функции.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8. Гарантированная доплата педагогическим работникам, выполняющим функции классного руководителя</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состоянию на 1 сентября в размере 4750 рублей.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9. Порядок исчисления заработной платыпедагогических работников образовательных организаций</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Заработная плата педагогическим работникам общеобразовательных организаций города Белгорода и Белгородского района, ведущим занятия с обучающимися Белгородской области, временно находящимися на длительном лечении в медицинских организациях, расположенных соответственно в городе Белгороде и Белгородском районе, при наличии подтверждающих документов (в соответствии с нормативными актами Белгородской области), исчисляется на основании отдельного тарификационного списка ежемесячно.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lastRenderedPageBreak/>
        <w:t>10. Порядок исчисления заработной платы педагогическихработников образовательных организаций</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персоналов,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11. Порядок и условия почасовой оплаты труда</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Почасовая оплата труда педагогических работников образовательных организаций применяется: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rPr>
          <w:rFonts w:ascii="Calibri" w:hAnsi="Calibri"/>
        </w:rPr>
      </w:pPr>
      <w: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12. Распределение стимулирующей части фондаоплаты труда общеобразовательной организации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12.1. Система стимулирующих выплат работникам общеобразовательной организации включает в себя поощрительные выплаты по результатам труда (kpi) всех категорий.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12.1.1. Основными критериями, влияющими на размер стимулирующих выплат учителям, являются критерии, отражающие результаты их работы: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динамика индивидуальных образовательных результатов;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участие и результаты участия обучающихся на олимпиадах, конкурсах и соревнованиях;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мониторинг индивидуальных достижений учащихся;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сохранение и укрепление здоровья обучающихся;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профессиональные достижения педагогов;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профессиональная (социальная) активность учителя;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соответствие критериям «доброжелательности»;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участие в проектной деятельности.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12.2. 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общеобразовательной организацией, на основании представления руководителя общеобразовательной организации и с учетом мнения профсоюзной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12.3. Размеры, порядок и условия осуществления стимулирующих выплат определяются локальными актами общеобразовательной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lastRenderedPageBreak/>
        <w:t xml:space="preserve">Примерное положение о распределении стимулирующей части фонда оплаты труда общеобразовательной организации приводится в приложении № 2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Выплаты стимулирующего характера устанавливаются в пределах средств стимулирующей части фонда оплаты труда.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Рекомендуется разделить стимулирующие выплаты на группы: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1). стимулирующие поощрительные выплаты по результатам труда;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2). стимулирующие доплаты за наличие государственных и отраслевых наград в пределах фонда стимулирования: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звания «Народный учитель», имеющим ордена и медали (медали К.Д. Ушинского, «За заслуги перед Землей Белгородской» (I и II степени), «Заслуженный учитель» в размере – 3000 рублей;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500 рублей.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доплат).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Кроме того устанавливается гарантированная выплата стимулирующего характера за наличие ученой степени в размере 3000 рублей.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13. Стимулирующие выплаты за занятия с обучающимися,временно находящихся на длительном лечении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rPr>
          <w:rFonts w:ascii="Calibri" w:hAnsi="Calibri"/>
        </w:rPr>
      </w:pPr>
      <w:r>
        <w:t>Стимулирующая часть фонда оплаты труда педагогическим работникам общеобразовательной организации, ведущим занятия с обучающимися, временно находящимися на длительном лечении в медицинских организациях, расположенных соответственно в городе Белгороде и Белгородском районе, планируется в размере 30 процентов от суммы базовых должностных окладов с учетом педагогической нагрузки и распределяется по критериям оценки профессиональной деятельности в соответствии с ежемесячной тарификацией.</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rPr>
          <w:b/>
          <w:bCs/>
        </w:rPr>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14. Порядок отнесения государственных и муниципальных общеобразовательныхорганизаций к группам по оплате труда руководителей</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14.1. Государственные и муниципальные общеобразовательные организации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 </w:t>
      </w:r>
    </w:p>
    <w:p w:rsidR="00725A9E" w:rsidRPr="00601A71"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 w:val="0"/>
          <w:sz w:val="24"/>
          <w:szCs w:val="24"/>
        </w:rPr>
      </w:pPr>
      <w:r w:rsidRPr="00601A71">
        <w:rPr>
          <w:b w:val="0"/>
          <w:sz w:val="24"/>
          <w:szCs w:val="24"/>
        </w:rPr>
        <w:t>14.2. Отнесение организаций образования к одной из 4 групп по оплате труда руководителей производится по суммебаллов после оценки сложности руководства организацией по следующим показателям:</w:t>
      </w:r>
    </w:p>
    <w:p w:rsidR="00725A9E"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pPr>
      <w: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5"/>
        <w:gridCol w:w="5001"/>
        <w:gridCol w:w="2529"/>
        <w:gridCol w:w="1495"/>
      </w:tblGrid>
      <w:tr w:rsidR="00725A9E" w:rsidTr="0006206E">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 п/п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Показатели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Условия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Количество баллов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1</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2</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3</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4</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Количество обучающихся (воспитанников)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 общеобразовательных организациях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каждого обучающегося (воспитанника)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0,3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Количество дошкольных групп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 общеобразовательных организациях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1 группу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rsidTr="0006206E">
        <w:trPr>
          <w:cantSplit/>
          <w:trHeight w:val="107"/>
        </w:trPr>
        <w:tc>
          <w:tcPr>
            <w:tcW w:w="545"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3.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val="restart"/>
          </w:tcPr>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0A0"/>
            </w:tblPr>
            <w:tblGrid>
              <w:gridCol w:w="4785"/>
            </w:tblGrid>
            <w:tr w:rsidR="00725A9E" w:rsidTr="0006206E">
              <w:trPr>
                <w:trHeight w:val="385"/>
              </w:trPr>
              <w:tc>
                <w:tcPr>
                  <w:tcW w:w="4785" w:type="dxa"/>
                  <w:tcBorders>
                    <w:top w:val="none" w:sz="4" w:space="0" w:color="000000"/>
                    <w:left w:val="none" w:sz="4" w:space="0" w:color="000000"/>
                    <w:bottom w:val="none" w:sz="0" w:space="0" w:color="000000"/>
                    <w:right w:val="none" w:sz="4" w:space="0" w:color="000000"/>
                  </w:tcBorders>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Количество обучающихся в отделениях дополнительного образования общеобразовательных организаций: </w:t>
                  </w:r>
                </w:p>
              </w:tc>
            </w:tr>
            <w:tr w:rsidR="00725A9E" w:rsidTr="0006206E">
              <w:trPr>
                <w:trHeight w:val="109"/>
              </w:trPr>
              <w:tc>
                <w:tcPr>
                  <w:tcW w:w="4785" w:type="dxa"/>
                  <w:tcBorders>
                    <w:top w:val="none" w:sz="0" w:space="0" w:color="000000"/>
                    <w:left w:val="none" w:sz="4" w:space="0" w:color="000000"/>
                    <w:bottom w:val="none" w:sz="4" w:space="0" w:color="000000"/>
                    <w:right w:val="none" w:sz="4" w:space="0" w:color="000000"/>
                  </w:tcBorders>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 многопрофильных </w:t>
                  </w:r>
                </w:p>
              </w:tc>
            </w:tr>
          </w:tbl>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каждого обучающегося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0,3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каждого обучающегося (воспитанника)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0,5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4.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Превышение плановой (проектной) наполняемости (по классам (группам)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или по количеству обучающихся)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 общеобразовательных организациях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каждые 50 человек или каждые 2 класса (группы)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15 </w:t>
            </w:r>
          </w:p>
        </w:tc>
      </w:tr>
      <w:tr w:rsidR="00725A9E" w:rsidTr="0006206E">
        <w:trPr>
          <w:cantSplit/>
          <w:trHeight w:val="107"/>
        </w:trPr>
        <w:tc>
          <w:tcPr>
            <w:tcW w:w="545"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 </w:t>
            </w:r>
          </w:p>
        </w:tc>
        <w:tc>
          <w:tcPr>
            <w:tcW w:w="5001"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Количество работников в образовательной организации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каждого работника;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дополнительно за каждого работника, имеющего: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 квалификационную категорию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0,5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высшую квалификационную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6.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групп продленного дня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20</w:t>
            </w:r>
          </w:p>
        </w:tc>
      </w:tr>
      <w:tr w:rsidR="00725A9E" w:rsidTr="0006206E">
        <w:trPr>
          <w:cantSplit/>
          <w:trHeight w:val="107"/>
        </w:trPr>
        <w:tc>
          <w:tcPr>
            <w:tcW w:w="545"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7.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Круглосуточное пребывание обучающихся (воспитанников) в образовательных организациях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наличие до 4 групп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 круглосуточным пребыванием воспитанников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наличие 4 и более групп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 круглосуточным пребыванием воспитанников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 организациях, работающих в таком режиме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30</w:t>
            </w:r>
          </w:p>
        </w:tc>
      </w:tr>
      <w:tr w:rsidR="00725A9E" w:rsidTr="0006206E">
        <w:trPr>
          <w:cantSplit/>
          <w:trHeight w:val="1322"/>
        </w:trPr>
        <w:tc>
          <w:tcPr>
            <w:tcW w:w="545"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w:t>
            </w:r>
          </w:p>
        </w:tc>
        <w:tc>
          <w:tcPr>
            <w:tcW w:w="5001"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филиалов, представительств, учебно-консультационного пункта, интерната при образовательной организации, общежития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и другого подразделения с количеством обучающихся (проживающих)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каждое указанное структурное подразделение: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100 человек;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r>
              <w:rPr>
                <w:sz w:val="23"/>
                <w:szCs w:val="23"/>
              </w:rPr>
              <w:t xml:space="preserve">20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от 100 до 200 человек;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30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свыше 200 человек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50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обучающихся (воспитанников)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 полным гособеспечением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 образовательных организациях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каждого дополнительно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0,5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оборудованных и используемых в образовательном процессе компьютерных классов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каждый класс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каждый вид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15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собственного оборудованного медицинского пункта, кабинета, оздоровительно-восстановительного центра, столовой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каждый вид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15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13.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автотранспортных средств, сельхозмашин, строительной и другой самоходной техники на балансе образовательной организации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каждую единицу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3, но не более 20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14.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каждый вид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50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15.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собственных: котельной, очистных и других сооружений, жилых домов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каждый вид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20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16.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обучающихся (воспитанников) в общеобразовательных учреждениях, организациях профессионального образования, посещающих бесплатные секции, кружки, студии, организованные этими организациями или на их базе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каждого обучающегося (воспитанника)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0,5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17.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действующих учебно-производственных мастерских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каждую мастерскую от степени оборудованности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rsidTr="0006206E">
        <w:trPr>
          <w:cantSplit/>
          <w:trHeight w:val="107"/>
        </w:trPr>
        <w:tc>
          <w:tcPr>
            <w:tcW w:w="545"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18.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5001"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Производственная деятельность с реализацией продукции, услуг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 сумму от 50,0 до 100,0 тыс. руб. за год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 сумму свыше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100,0 тыс. руб. за год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20 </w:t>
            </w:r>
          </w:p>
        </w:tc>
      </w:tr>
      <w:tr w:rsidR="00725A9E" w:rsidTr="0006206E">
        <w:trPr>
          <w:cantSplit/>
          <w:trHeight w:val="107"/>
        </w:trPr>
        <w:tc>
          <w:tcPr>
            <w:tcW w:w="545"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5001"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3"/>
                <w:szCs w:val="23"/>
              </w:rPr>
            </w:pP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 сумму свыше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млн. руб. за год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50 </w:t>
            </w:r>
          </w:p>
        </w:tc>
      </w:tr>
      <w:tr w:rsidR="00725A9E" w:rsidTr="0006206E">
        <w:trPr>
          <w:trHeight w:val="107"/>
        </w:trPr>
        <w:tc>
          <w:tcPr>
            <w:tcW w:w="54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19. </w:t>
            </w:r>
          </w:p>
        </w:tc>
        <w:tc>
          <w:tcPr>
            <w:tcW w:w="5001"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Наличие экспериментальной площадки </w:t>
            </w:r>
          </w:p>
        </w:tc>
        <w:tc>
          <w:tcPr>
            <w:tcW w:w="2529"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 уровне области </w:t>
            </w:r>
          </w:p>
        </w:tc>
        <w:tc>
          <w:tcPr>
            <w:tcW w:w="149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15 </w:t>
            </w:r>
          </w:p>
        </w:tc>
      </w:tr>
    </w:tbl>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b/>
          <w:bCs/>
        </w:rPr>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15. Порядок отнесения к группам по оплате труда руководителей</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для установления базового должностного оклада</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15.1. Группа по оплате труда руководителей определяется не чаще одного раза в год органом исполнительной власти области, органом местного самоуправления, в ведомственной принадлежности которого находится общеобразовательная организация, в устанавливаемом им порядке на основании соответствующих документов, подтверждающих наличие указанных объемов работы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Группа по оплате труда для вновь открываемых общеобразовательных организаций устанавливается исходя из плановых (проектных) показателей, но не более чем на 2 года.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15.2. При наличии других показателей, не предусмотренных пунктом 14.2 настоящей Методики, но значительно увеличивающих объем и сложность работы в организации, орган управления образования по подчиненности общеобразовательной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всем дополнительным показателям суммируется и прибавляется к количеству баллов за указанные в пункте 14.2 раздела 14 Методики показатели.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rPr>
          <w:rFonts w:ascii="Calibri" w:hAnsi="Calibri"/>
        </w:rPr>
      </w:pPr>
      <w:r>
        <w:t>15.3. По показателям 7, 8, 11, 12, 13, 15, 16, 18, приведенным в пункте 14.2 раздела 14 Методики, указано максимально возможное количество баллов. Максимально возможное количество баллов по показателям 7, 8, 11, 12, 13, 15, 16, 18, приведенным в пункте 14.2 раздела 14 Методики, устанавливается органом управления образованием, в ведомственной принадлежности которого находятся образовательные организации.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15.4. При установлении группы по оплате труда руководящих работников контингент обучающихся (воспитанников) общеобразовательных организаций определяется по списочному составу на 1 сентября текущего года; по структурным подразделениям дополнительного образования и дошкольного образования – по </w:t>
      </w:r>
      <w:r>
        <w:lastRenderedPageBreak/>
        <w:t xml:space="preserve">списочному составу обучающихся (воспитанников) на 1 сентября текущего года. При этом в списочном составе обучающиеся в структурных подразделениях дополнительного образования, занимающиеся в нескольких кружках, секциях, группах, учитываются один раз.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15.5.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15.6. Орган исполнительной власти области, органы местного самоуправления, в ведомственной принадлежности которого находятся общеобразовательные организации: относит общеобразовательные организации, добившиеся высоких и стабильных результатов работы (наличие достижений ученического и педагогического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по сравнению с группой, определенной по настоящим показателям. Перечень конкурсов, проектов, экспериментов, уровень освоения образовательных стандартов определяется приказом вышестоящего органа управления образования области. </w:t>
      </w:r>
    </w:p>
    <w:p w:rsidR="00725A9E" w:rsidRPr="00601A71"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rPr>
          <w:b w:val="0"/>
          <w:sz w:val="24"/>
          <w:szCs w:val="24"/>
        </w:rPr>
      </w:pPr>
      <w:r w:rsidRPr="00601A71">
        <w:rPr>
          <w:b w:val="0"/>
          <w:sz w:val="24"/>
          <w:szCs w:val="24"/>
        </w:rPr>
        <w:t>15.7. Группы по оплате труда для руководящих работников общеобразовательных организаций (в зависимости от суммы баллов, начисленной по показателям):</w:t>
      </w:r>
    </w:p>
    <w:p w:rsidR="00725A9E"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right"/>
      </w:pPr>
      <w:r>
        <w:tab/>
      </w:r>
      <w:r>
        <w:tab/>
      </w:r>
      <w:r>
        <w:tab/>
      </w:r>
      <w:r>
        <w:tab/>
      </w:r>
      <w:r>
        <w:tab/>
      </w:r>
      <w:r>
        <w:tab/>
      </w:r>
      <w:r>
        <w:tab/>
      </w:r>
      <w:r>
        <w:tab/>
      </w:r>
      <w:r>
        <w:tab/>
      </w:r>
      <w:r>
        <w:tab/>
      </w:r>
      <w:r>
        <w:tab/>
      </w:r>
      <w:r>
        <w:tab/>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253"/>
        <w:gridCol w:w="1134"/>
        <w:gridCol w:w="1276"/>
        <w:gridCol w:w="1134"/>
        <w:gridCol w:w="1098"/>
      </w:tblGrid>
      <w:tr w:rsidR="00725A9E" w:rsidTr="0006206E">
        <w:trPr>
          <w:cantSplit/>
        </w:trPr>
        <w:tc>
          <w:tcPr>
            <w:tcW w:w="675" w:type="dxa"/>
            <w:vMerge w:val="restart"/>
          </w:tcPr>
          <w:p w:rsidR="00725A9E" w:rsidRPr="00EE6FA6"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rPr>
                <w:bCs w:val="0"/>
                <w:sz w:val="24"/>
                <w:szCs w:val="24"/>
                <w:lang w:eastAsia="ru-RU"/>
              </w:rPr>
            </w:pPr>
            <w:r w:rsidRPr="00EE6FA6">
              <w:rPr>
                <w:bCs w:val="0"/>
                <w:sz w:val="24"/>
                <w:szCs w:val="24"/>
                <w:lang w:eastAsia="ru-RU"/>
              </w:rPr>
              <w:t>№</w:t>
            </w:r>
          </w:p>
        </w:tc>
        <w:tc>
          <w:tcPr>
            <w:tcW w:w="4253"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rPr>
            </w:pPr>
            <w:r>
              <w:rPr>
                <w:b/>
                <w:bCs/>
              </w:rPr>
              <w:t xml:space="preserve">Наименование общеобразовательной организации </w:t>
            </w:r>
          </w:p>
        </w:tc>
        <w:tc>
          <w:tcPr>
            <w:tcW w:w="4642" w:type="dxa"/>
            <w:gridSpan w:val="4"/>
          </w:tcPr>
          <w:p w:rsidR="00725A9E" w:rsidRPr="00EE6FA6"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sz w:val="24"/>
                <w:szCs w:val="24"/>
                <w:lang w:eastAsia="ru-RU"/>
              </w:rPr>
            </w:pPr>
            <w:r w:rsidRPr="00EE6FA6">
              <w:rPr>
                <w:bCs w:val="0"/>
                <w:sz w:val="24"/>
                <w:szCs w:val="24"/>
                <w:lang w:eastAsia="ru-RU"/>
              </w:rPr>
              <w:t>Группа, к которой организация относится по оплате труда руководителей в зависимости от суммы баллов</w:t>
            </w:r>
          </w:p>
        </w:tc>
      </w:tr>
      <w:tr w:rsidR="00725A9E" w:rsidTr="0006206E">
        <w:trPr>
          <w:cantSplit/>
        </w:trPr>
        <w:tc>
          <w:tcPr>
            <w:tcW w:w="675" w:type="dxa"/>
            <w:vMerge/>
          </w:tcPr>
          <w:p w:rsidR="00725A9E" w:rsidRPr="00EE6FA6"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 w:val="0"/>
                <w:bCs w:val="0"/>
                <w:sz w:val="24"/>
                <w:szCs w:val="24"/>
                <w:lang w:eastAsia="ru-RU"/>
              </w:rPr>
            </w:pPr>
          </w:p>
        </w:tc>
        <w:tc>
          <w:tcPr>
            <w:tcW w:w="4253" w:type="dxa"/>
            <w:vMerge/>
          </w:tcPr>
          <w:p w:rsidR="00725A9E" w:rsidRPr="00EE6FA6"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 w:val="0"/>
                <w:bCs w:val="0"/>
                <w:sz w:val="24"/>
                <w:szCs w:val="24"/>
                <w:lang w:eastAsia="ru-RU"/>
              </w:rPr>
            </w:pPr>
          </w:p>
        </w:tc>
        <w:tc>
          <w:tcPr>
            <w:tcW w:w="1134"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 группа </w:t>
            </w:r>
          </w:p>
        </w:tc>
        <w:tc>
          <w:tcPr>
            <w:tcW w:w="1276"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II группа </w:t>
            </w:r>
          </w:p>
        </w:tc>
        <w:tc>
          <w:tcPr>
            <w:tcW w:w="1134"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III группа </w:t>
            </w:r>
          </w:p>
        </w:tc>
        <w:tc>
          <w:tcPr>
            <w:tcW w:w="1098"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IV группа </w:t>
            </w:r>
          </w:p>
        </w:tc>
      </w:tr>
      <w:tr w:rsidR="00725A9E" w:rsidTr="0006206E">
        <w:tc>
          <w:tcPr>
            <w:tcW w:w="67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1 </w:t>
            </w:r>
          </w:p>
        </w:tc>
        <w:tc>
          <w:tcPr>
            <w:tcW w:w="4253"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2 </w:t>
            </w:r>
          </w:p>
        </w:tc>
        <w:tc>
          <w:tcPr>
            <w:tcW w:w="1134"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3 </w:t>
            </w:r>
          </w:p>
        </w:tc>
        <w:tc>
          <w:tcPr>
            <w:tcW w:w="1276"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4 </w:t>
            </w:r>
          </w:p>
        </w:tc>
        <w:tc>
          <w:tcPr>
            <w:tcW w:w="1134"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5 </w:t>
            </w:r>
          </w:p>
        </w:tc>
        <w:tc>
          <w:tcPr>
            <w:tcW w:w="1098"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6 </w:t>
            </w:r>
          </w:p>
        </w:tc>
      </w:tr>
      <w:tr w:rsidR="00725A9E" w:rsidTr="0006206E">
        <w:tc>
          <w:tcPr>
            <w:tcW w:w="67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 </w:t>
            </w:r>
          </w:p>
        </w:tc>
        <w:tc>
          <w:tcPr>
            <w:tcW w:w="4253"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Общеобразовательные организации </w:t>
            </w:r>
          </w:p>
        </w:tc>
        <w:tc>
          <w:tcPr>
            <w:tcW w:w="1134"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свыше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500 </w:t>
            </w:r>
          </w:p>
        </w:tc>
        <w:tc>
          <w:tcPr>
            <w:tcW w:w="1276"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500 </w:t>
            </w:r>
          </w:p>
        </w:tc>
        <w:tc>
          <w:tcPr>
            <w:tcW w:w="1134"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350 </w:t>
            </w:r>
          </w:p>
        </w:tc>
        <w:tc>
          <w:tcPr>
            <w:tcW w:w="1098"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200 </w:t>
            </w:r>
          </w:p>
        </w:tc>
      </w:tr>
    </w:tbl>
    <w:p w:rsidR="00725A9E"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16. Расчет заработной платы руководителя и заместителя</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руководителя общеобразовательной организации</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16.1. Заработная плата руководителя общеобразовательной организации устанавливается учредителем на основании эффективного контракта, заключаемого с руководителем общеобразовательной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дистанционного обучения детей).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 (приложение № 1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w:t>
      </w:r>
      <w:r>
        <w:lastRenderedPageBreak/>
        <w:t xml:space="preserve">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Формула для расчета базовой заработной платы руководителя общеобразовательной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ЗПбдир. = Обаз x (1+Кн +Кс+Ковз+Ксп + Кд+Кб+Кмо+Кцвс+Кк),</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 баз – базовый оклад в соответствии с приложением № 7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Кн – коэффициент наполняемости общеобразовательной организации устанавливается локальным актом учредителя в соответствии с таблицами 3 – 4;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Кс – коэффициент за работу в сельской местности – 0,25;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Ковз – коэффициент за наличие в общеобразовательной организации классов для детей с ограниченными возможностями здоровья – 0,2;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Ксп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лагерь):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одно структурное подразделение – 0,2;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два структурных подразделения – 0,3;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Кд – за организацию дистанционного обучения детей – 0,2;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Кб – за руководство общеобразовательной организацией под эгидой Российской Академии Наук – 0,3;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Кмо – за организацию обучения детей, нуждающихся в длительном лечении в медицинских организациях – 0,2;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Кцвс – за организацию обучения детей в центре временного содержания – 0,2; </w:t>
      </w:r>
    </w:p>
    <w:p w:rsidR="00725A9E" w:rsidRPr="00601A71"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 w:val="0"/>
          <w:sz w:val="24"/>
          <w:szCs w:val="24"/>
        </w:rPr>
      </w:pPr>
      <w:r w:rsidRPr="00601A71">
        <w:rPr>
          <w:b w:val="0"/>
          <w:sz w:val="24"/>
          <w:szCs w:val="24"/>
        </w:rPr>
        <w:t>Кк – за организацию круглосуточного пребывания детей в школах-интернатах – до 0,05.</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Таблица отнесения школ по группам наполняемости</w:t>
      </w:r>
    </w:p>
    <w:p w:rsidR="00725A9E"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bCs w:val="0"/>
          <w:sz w:val="23"/>
          <w:szCs w:val="23"/>
        </w:rPr>
      </w:pPr>
      <w:r>
        <w:rPr>
          <w:sz w:val="23"/>
          <w:szCs w:val="23"/>
        </w:rPr>
        <w:t>для школ сельских поселений</w:t>
      </w:r>
    </w:p>
    <w:p w:rsidR="00725A9E"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Cs w:val="0"/>
        </w:rPr>
      </w:pPr>
      <w: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725A9E" w:rsidTr="0006206E">
        <w:tc>
          <w:tcPr>
            <w:tcW w:w="478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Группы общеобразовательных организаций </w:t>
            </w:r>
          </w:p>
        </w:tc>
        <w:tc>
          <w:tcPr>
            <w:tcW w:w="478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и величина коэффициента </w:t>
            </w:r>
          </w:p>
        </w:tc>
      </w:tr>
      <w:tr w:rsidR="00725A9E" w:rsidTr="0006206E">
        <w:tc>
          <w:tcPr>
            <w:tcW w:w="478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группа 101 – 200 учеников </w:t>
            </w:r>
          </w:p>
        </w:tc>
        <w:tc>
          <w:tcPr>
            <w:tcW w:w="478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 = 0,6 – 1,7 </w:t>
            </w:r>
          </w:p>
        </w:tc>
      </w:tr>
      <w:tr w:rsidR="00725A9E" w:rsidTr="0006206E">
        <w:tc>
          <w:tcPr>
            <w:tcW w:w="478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группа до 100 учеников </w:t>
            </w:r>
          </w:p>
        </w:tc>
        <w:tc>
          <w:tcPr>
            <w:tcW w:w="4785"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 = 0,4 – 1,0 </w:t>
            </w:r>
          </w:p>
        </w:tc>
      </w:tr>
    </w:tbl>
    <w:p w:rsidR="00725A9E"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16.2. Заработная плата заместителя руководителя общеобразовательной 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Стимулирующая часть заработной платы устанавливается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приложением № 7 к Методике и критериями эффективности работы заместителя руководителя.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Формула расчета базовой заработной платы заместителя руководителя общеобразовательной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t>ЗПбзам.дир. = Обаз x (1+Кн +Кс+Ковз+Ксп+ Кд+Кб+Кмо+Кцвс+Кк),</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где: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Обаз. – базовая заработная плата заместителя руководителя в общеобразовательной организации в соответствии с приложением № 7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Кн – коэффициент наполняемости общеобразовательной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Кс – коэффициент за работу в сельской местности – 0,25;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lastRenderedPageBreak/>
        <w:t xml:space="preserve">Ковз – коэффициент за наличие в общеобразовательной организации классов для детей с ограниченными возможностями здоровья – 0,2;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Ксп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одно структурное подразделение – 0,2;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два структурных подразделения – 0,3;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Кд – 0,2 за организацию дистанционного обучения детей;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Кмо – за организацию обучения детей, нуждающихся в длительном лечении, в медицинских организациях – 0,2;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16.3. Стимулирующая часть по результатам труда руководителя и заместителя руководителя общеобразовательной организации должна пересчитываться по итогам полугодий. </w:t>
      </w:r>
    </w:p>
    <w:p w:rsidR="00725A9E" w:rsidRPr="00601A71"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rPr>
          <w:b w:val="0"/>
          <w:sz w:val="24"/>
          <w:szCs w:val="24"/>
        </w:rPr>
      </w:pPr>
      <w:r w:rsidRPr="00601A71">
        <w:rPr>
          <w:b w:val="0"/>
          <w:sz w:val="24"/>
          <w:szCs w:val="24"/>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725A9E" w:rsidRPr="00601A71"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rPr>
          <w:b w:val="0"/>
          <w:sz w:val="24"/>
          <w:szCs w:val="24"/>
        </w:rPr>
      </w:pP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17. Порядок премирования</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Руководитель общеобразовательной организации представляет в орган самоуправления общеобразовательной организации аналитическую информацию о показателях деятельности работников, являющихся основанием для их премирования.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Порядок рассмотрения органом самоуправления общеобразовательной организации вопроса о стимулировании работников устанавливается соответствующим положением.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Установление условий премирования, не связанных с результативностью труда, не допускается.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Стимулирующая часть по результатам труда работников общеобразовательной организации должна пересчитываться по итогам полугодий. </w:t>
      </w:r>
    </w:p>
    <w:p w:rsidR="00725A9E" w:rsidRPr="00601A71" w:rsidRDefault="00725A9E" w:rsidP="001B03B8">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rPr>
          <w:b w:val="0"/>
          <w:sz w:val="24"/>
          <w:szCs w:val="24"/>
        </w:rPr>
      </w:pPr>
      <w:r w:rsidRPr="00601A71">
        <w:rPr>
          <w:b w:val="0"/>
          <w:sz w:val="24"/>
          <w:szCs w:val="24"/>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18. Расчет заработной платы других педагогическихработников, учебно-вспомогательногои обслуживающего персоналов</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Руководитель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учебно-воспитательного процесса общеобразовательной организации и в пределах распределенных фондов оплаты труда.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lastRenderedPageBreak/>
        <w:t xml:space="preserve">Заработная плата других педагогических работников, учебно-вспомогательного и обслуживающего персоналов общеобразовательной организации устанавливается руководителем общеобразовательной организации на основании трудовых договоров (контрактов).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персоналов определяются локальным правовым актом общеобразовательной организации и (или) коллективным договором, согласно приложению № 7 – 8 к Методике.</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19. Гарантированные доплаты и компенсационные выплаты</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19.1. Для областных государственных общеобразовательных организаций (лицей-интернат и гимназия-интернат) к базовым окладам: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педагогических работников (за исключением учителей, непосредственно осуществляющих образовательный процесс) за работу в лицее и гимназии применять коэффициент 1,15;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педагогических работников (за исключением учителей, непосредственно осуществляющих образовательный процесс) за реализацию федеральных образовательных стандартов общего образования и для детей с ограниченными возможностями здоровья применять коэффициент 1,14;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педагогических работников (за исключением учителей, непосредственно осуществляющих образовательный процесс), учебно-вспомогательного и обслуживающего персонала, заместителей директоров по административно-хозяйственной части, главных бухгалтеров за работу в общеобразовательных школах-интернатах применять коэффициент 1,15.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19.2. Для общеобразовательных организаций устанавливаются компенсационные выплаты: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каждый час работы в ночное время оплачивается в повышенном размере по сравнению с работой в нормальных условиях.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b/>
          <w:bCs/>
        </w:rPr>
      </w:pPr>
      <w:r>
        <w:t>В образовательных организациях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20. Оплата замены уроков учителей. Оплата за обучениехронически больных детей на дому и дистанционно,а также находящихся на длительном лечении в детских больницах</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Оплата замены уроков учителей производится согласно окладам, указанным в приложении № 4 к Методике.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Оплата учителям и другим педагогическим работникам за индивидуальное обучение больных детей на дому производится согласно окладам, указанным в приложении № 4 к Методике, на основании медицинского заключения.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Оплата учителям и другим педагогическим работникам за индивидуальное обучение хронически больных детей на дому и дистанционно производится согласно окладам, указанным в приложении № 4 к Методике, с учетом коэффициента 1,2 на основании медицинского заключения.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Оплата учителям за обучение хронически больных детей на дому и дистанционно общеобразовательных организаций, расположенных в сельской местности, производится согласно окладам, указанным в приложении № 4 к Методике, с учетом коэффициента 1,45.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Оплата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производится согласно окладам, </w:t>
      </w:r>
      <w:r>
        <w:lastRenderedPageBreak/>
        <w:t xml:space="preserve">указанным в приложении № 4 к Методике, с учетом коэффициента 1,2 на основании медицинского заключения.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 </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jc w:val="both"/>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21. Поправочные коэффициентыдля общеобразовательных организаций</w:t>
      </w:r>
    </w:p>
    <w:p w:rsidR="00725A9E" w:rsidRDefault="00725A9E" w:rsidP="001B03B8">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Для общеобразовательной организации сумма расходов рассчитывается по нормативу расходов на одного обучающегося с учетом поправочных коэффициентов, утвержденных настоящим постановлением.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pPr>
      <w:r>
        <w:rPr>
          <w:b/>
          <w:bCs/>
        </w:rPr>
        <w:t>22. Гарантии по оплате труда</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При переходе с 1 сентября 2019 года на новую систему оплаты труда у отдельных сотрудников образовательных организаций возможно незначительное уменьшение заработной платы в связи с изменением структуры заработной платы. </w:t>
      </w:r>
    </w:p>
    <w:p w:rsidR="00725A9E" w:rsidRDefault="00725A9E" w:rsidP="00601A71">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rPr>
          <w:b w:val="0"/>
          <w:sz w:val="24"/>
          <w:szCs w:val="24"/>
        </w:rPr>
      </w:pPr>
      <w:r w:rsidRPr="00601A71">
        <w:rPr>
          <w:b w:val="0"/>
          <w:sz w:val="24"/>
          <w:szCs w:val="24"/>
        </w:rPr>
        <w:t>При условии сохранения объема должностных обязанностей и выполнения сотрудниками работ по той же квалификации установить им временно на переходный период дополнительную оплату труда до уровня заработной платы, выплачиваемой до 1 сентября 2019 года за счет средств утвержденного фонда оплаты. Доплата устанавливается руководителем учреждения в соответствии с локальным актом (протоколом, приказом) на период учебного года с 1 сентября по 31 августа.</w:t>
      </w:r>
    </w:p>
    <w:p w:rsidR="00725A9E" w:rsidRPr="00601A71" w:rsidRDefault="00725A9E" w:rsidP="00601A71">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rPr>
          <w:b w:val="0"/>
          <w:sz w:val="24"/>
          <w:szCs w:val="24"/>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1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Pr="00601A71" w:rsidRDefault="00725A9E" w:rsidP="00601A71">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right"/>
        <w:rPr>
          <w:b w:val="0"/>
          <w:bCs w:val="0"/>
          <w:sz w:val="24"/>
          <w:szCs w:val="24"/>
        </w:rPr>
      </w:pPr>
      <w:r w:rsidRPr="00601A71">
        <w:rPr>
          <w:b w:val="0"/>
          <w:sz w:val="24"/>
          <w:szCs w:val="24"/>
        </w:rPr>
        <w:t xml:space="preserve">среднего общего образования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Примерное положение</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о распределении фонда стимулирования</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руководителей общеобразовательных организаций</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1. Общие положения</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1.1. Настоящее Положение разработано в целях усиления материальной заинтересованности руководителей общеобразовательных организаций в повышении качества работы, развитии творческой активности и инициативы при выполнении поставленных задач, успешном и добросовестном исполнении должностных обязанностей.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lastRenderedPageBreak/>
        <w:t xml:space="preserve">1.2. Стимулирование руководителей общеобразовательных организаций производится из средств фонда стимулирования руководителей каждой общеобразовательной организации.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2. Условия стимулирования</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 Качество и общедоступность общего образования в учреждении: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общие показатели успеваемости учащихся на уровне района по результатам аттестации (в том числе по результатам ЕГЭ и других форм независимой оценки качества образования);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достижение учащимися более высоких показателей успеваемости в сравнении с предыдущим периодом;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наличие призеров олимпиад, конкурсов, конференций разных уровней; – высокий уровень организации и проведения итоговой аттестации (в том числе в форме ЕГЭ, обеспечение участия в процедуре ЕГЭ общественных наблюдателей);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высокие результаты методической деятельности (призовые места в конкурсах, конференциях);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организация и проведение семинаров, совещаний по вопросам повышения качества образования, участие в работе районных методических объединений;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низкий по сравнению с областным процент обучающихся в возрасте до 15 лет, не получивших основного общего образования, в данной общеобразовательной организации;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показатели реализации программ профессиональной подготовки обучающихся (охват обучающихся профессиональным обучением, процент обучающихся, осваивающих две профессии, охват обучающихся изучением строительных специальностей, процент обучающихся, успешно сдавших квалификационные экзамены, охват обучающихся изучением автодела).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2.2. Создание условий для осуществления учебно-воспитательного процесса: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обеспечение санитарно-гигиенических условий процесса обучения (температурный, световой режим, режим подачи питьевой воды и т.д.);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обеспечение комфортных санитарно-бытовых условий (наличие оборудованных гардеробов, туалетов, мест личной гигиены и т.д.);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обеспечение выполнения требований пожарной и электробезопасности, охраны труда, выполнение необходимых объемов текущего и капитального ремонта;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эстетические условия, оформление школы, кабинетов, наличие ограждения и состояние пришкольной территории.</w:t>
      </w:r>
      <w:r>
        <w:tab/>
      </w:r>
      <w:r>
        <w:tab/>
      </w:r>
      <w:r>
        <w:tab/>
      </w:r>
      <w:r>
        <w:tab/>
      </w:r>
      <w:r>
        <w:tab/>
      </w:r>
      <w:r>
        <w:tab/>
      </w:r>
      <w:r>
        <w:tab/>
      </w:r>
      <w:r>
        <w:tab/>
      </w:r>
      <w:r>
        <w:tab/>
      </w:r>
      <w:r>
        <w:tab/>
        <w:t xml:space="preserve">2.3. Кадровые ресурсы учреждения: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укомплектованность педагогическими кадрами, их качественный состав;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стабильность педагогического коллектива, сохранение молодых специалистов.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2.4. Социальный критерий: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отсутствие отчислений из учреждения в 1 – 9 классах, сохранение контингента в 10 – 11 классах;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организация различных форм внеклассной и внешкольной работы;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высокий уровень организации каникулярного отдыха учащихся, совершенствование форм и содержания отдыха и оздоровления детей и подростков;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lastRenderedPageBreak/>
        <w:t xml:space="preserve">– занятость учащихся во внеурочное время.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2.5. Эффективность управленческой деятельности: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исполнительская дисциплина (качественное ведение документации, своевременное представление материалов и др.);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отсутствие обоснованных обращений граждан по поводу конфликтных ситуаций и уровень решения конфликтных ситуаций;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объемы привлечения внебюджетных средств; </w:t>
      </w:r>
      <w:r>
        <w:tab/>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повышение заработной платы работников;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призовые места в смотрах (конкурсах) федерального и областного уровней.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2.6. Сохранение здоровья учащихся в учреждении: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высокий коэффициент сохранения здоровья учащихся;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снижение заболеваемости учащихся по остроте зрения, нарушению осанки;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организация обеспечения учащихся горячим питанием;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организация и проведение мероприятий, способствующих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 и т.п.);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организация обучения детей с отклонениями в развитии.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2.7. Установление условий стимулирования, не связанных с эффективным обеспечением образовательного процесса, не допускается.</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3. Порядок стимулирования</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3"/>
          <w:szCs w:val="23"/>
        </w:rPr>
      </w:pPr>
      <w:r>
        <w:rPr>
          <w:sz w:val="23"/>
          <w:szCs w:val="23"/>
        </w:rPr>
        <w:t xml:space="preserve">3.1.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3"/>
          <w:szCs w:val="23"/>
        </w:rPr>
      </w:pPr>
      <w:r>
        <w:rPr>
          <w:sz w:val="23"/>
          <w:szCs w:val="23"/>
        </w:rPr>
        <w:t xml:space="preserve">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установленного в зависимости от группы оплаты труда руководителей на основании объемных показателей, в соответствии с критериями эффективности работы руководителя.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3"/>
          <w:szCs w:val="23"/>
        </w:rPr>
      </w:pPr>
      <w:r>
        <w:rPr>
          <w:sz w:val="23"/>
          <w:szCs w:val="23"/>
        </w:rPr>
        <w:t xml:space="preserve">Стимулирующая часть по результатам труда пересчитывается по итогам учебных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3"/>
          <w:szCs w:val="23"/>
        </w:rPr>
      </w:pPr>
      <w:r>
        <w:rPr>
          <w:sz w:val="23"/>
          <w:szCs w:val="23"/>
        </w:rPr>
        <w:t xml:space="preserve">3.2. Орган управления образования представляет в Совет (орган) по распределению стимулирующей части руководителя аналитическую информацию о показателях деятельности учреждений, являющихся основанием для стимулирования их руководителей. </w:t>
      </w:r>
    </w:p>
    <w:p w:rsidR="00725A9E" w:rsidRPr="00947BAA" w:rsidRDefault="00725A9E" w:rsidP="00947BAA">
      <w:pPr>
        <w:pStyle w:val="Default"/>
        <w:pBdr>
          <w:top w:val="none" w:sz="0" w:space="0" w:color="auto"/>
          <w:left w:val="none" w:sz="0" w:space="0" w:color="auto"/>
          <w:bottom w:val="none" w:sz="0" w:space="0" w:color="auto"/>
          <w:right w:val="none" w:sz="0" w:space="0" w:color="auto"/>
          <w:between w:val="none" w:sz="0" w:space="0" w:color="auto"/>
        </w:pBdr>
        <w:jc w:val="both"/>
      </w:pPr>
      <w:r>
        <w:rPr>
          <w:sz w:val="23"/>
          <w:szCs w:val="23"/>
        </w:rPr>
        <w:t xml:space="preserve">Руководители учреждений имеют право присутствовать на заседании Совета (орган) по </w:t>
      </w:r>
      <w:r w:rsidRPr="00947BAA">
        <w:t xml:space="preserve">распределению стимулирующей части руководителя и давать необходимые пояснения. </w:t>
      </w:r>
    </w:p>
    <w:p w:rsidR="00725A9E" w:rsidRPr="00947BAA" w:rsidRDefault="00725A9E" w:rsidP="00947BAA">
      <w:pPr>
        <w:pStyle w:val="Default"/>
        <w:pBdr>
          <w:top w:val="none" w:sz="0" w:space="0" w:color="auto"/>
          <w:left w:val="none" w:sz="0" w:space="0" w:color="auto"/>
          <w:bottom w:val="none" w:sz="0" w:space="0" w:color="auto"/>
          <w:right w:val="none" w:sz="0" w:space="0" w:color="auto"/>
          <w:between w:val="none" w:sz="0" w:space="0" w:color="auto"/>
        </w:pBdr>
        <w:ind w:firstLine="709"/>
        <w:jc w:val="both"/>
      </w:pPr>
      <w:r w:rsidRPr="00947BAA">
        <w:t xml:space="preserve">Совет (орган) по распределению стимулирующей части руководителя принимает решение о размере стимулирования открытым голосованием при условии присутствия не менее половины членов Совета (органа) по распределению стимулирующей части руководителя, решение оформляется протоколом. На основании протокола орган управления образования издает приказ о стимулировании руководителей. </w:t>
      </w:r>
    </w:p>
    <w:p w:rsidR="00725A9E" w:rsidRPr="00947BAA" w:rsidRDefault="00725A9E" w:rsidP="00947BAA">
      <w:pPr>
        <w:pStyle w:val="Default"/>
        <w:pBdr>
          <w:top w:val="none" w:sz="0" w:space="0" w:color="auto"/>
          <w:left w:val="none" w:sz="0" w:space="0" w:color="auto"/>
          <w:bottom w:val="none" w:sz="0" w:space="0" w:color="auto"/>
          <w:right w:val="none" w:sz="0" w:space="0" w:color="auto"/>
          <w:between w:val="none" w:sz="0" w:space="0" w:color="auto"/>
        </w:pBdr>
        <w:jc w:val="both"/>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right"/>
        <w:rPr>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2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right"/>
      </w:pPr>
      <w:r>
        <w:rPr>
          <w:bCs/>
        </w:rPr>
        <w:lastRenderedPageBreak/>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rsidP="00601A71">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right"/>
        <w:rPr>
          <w:bCs w:val="0"/>
        </w:rPr>
      </w:pPr>
      <w:r>
        <w:t xml:space="preserve">среднего общего образования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Положение</w:t>
      </w:r>
    </w:p>
    <w:p w:rsidR="00725A9E" w:rsidRDefault="00725A9E" w:rsidP="00601A71">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center"/>
        <w:rPr>
          <w:b w:val="0"/>
          <w:bCs w:val="0"/>
          <w:sz w:val="23"/>
          <w:szCs w:val="23"/>
        </w:rPr>
      </w:pPr>
      <w:r>
        <w:rPr>
          <w:sz w:val="23"/>
          <w:szCs w:val="23"/>
        </w:rPr>
        <w:t>о распределении стимулирующей части фонда оплаты труда МБОУ «Клименковская основная общеобразовательная школа»</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1. Общие положения.</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1.1. Положение о распределении стимулирующей части фонда оплаты труда работников МБОУ (далее - Положение) разработано в соответствии с Трудовым кодексом Российской Федерации, Федеральным законом от 29.12.2012 273-ФЗ «Об образовании в Российской Федерации»; с постановлением Правительства Белгородской области от 30 сентября 2019 года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приказом управления образования администрации муниципального района «Ровеньский район» от 09.01.2020 № 10 «О внедрении Методики формирования системы оплаты труда и стимулирования работников муниципальных общеобразовательных организаций Ровеньского района, реализующих программы начального, основного общего и среднего общего образования».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1.2. Положение определяет порядок и условия распределения стимулирующей части фонда оплаты труда работников ОУ на основе оценки их профессиональной деятельности.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1.3. Распределение стимулирующей части фонда оплаты труда осуществляется путём назначения всем категориям работников ОУ ежемесячных выплат и доплат, которые устанавливаются четыре раза в год (по итогам учебных четвертей).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1.4. Система стимулирующих выплат включает: гарантированные доплаты за наличие государственных и отраслевых наград и стимулирующие выплаты по результатам труда.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rPr>
          <w:b/>
          <w:bCs/>
        </w:rPr>
      </w:pPr>
      <w:r>
        <w:t>1.5. При определении размера стимулирующих выплат учитываются результаты труда работников ОУ за предыдущее полугодие, а в отдельных случаях учитываются результаты учебного или календарного года, четверти.</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rPr>
          <w:b/>
          <w:bCs/>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2. Порядок распределения стимулирующей части фонда</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center"/>
      </w:pPr>
      <w:r>
        <w:rPr>
          <w:b/>
          <w:bCs/>
        </w:rPr>
        <w:t>оплаты труда работников ОУ.</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 Распределение стимулирующей части фонда оплаты труда работников ОУ осуществляется комиссией по подготовке предложений по распределению стимулирующей части фонда заработной платы работников ОУ (далее - Комиссия), создаваемой при Управляющем совете ОУ.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2.2. Деятельность Комиссии регламентируется Положением о комиссии по подготовке предложений по распределению стимулирующей части фонда оплаты труда работников ОУ, которое разрабатывается и утверждается как самостоятельный локальный акт.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2.3. Основанием для стимулирования работников ОУ является оценка результативности их труда по показателям качества и результативности профессиональной деятельности различных категорий работников.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2.4. Администрация ОУ готовит статистическую информацию о результативности деятельности каждого из работников в отчётный период и направляет её в Комиссию.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lastRenderedPageBreak/>
        <w:t xml:space="preserve">2.5. Комиссия осуществляет анализ представленных администрацией результатов профессиональной деятельности работников по утверждённым критериям и составляет итоговый оценочный лист с указанием: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2.6. В случае установления Комиссией существенных искажений или недостоверности информации представленные результаты возвращаются администрации ОУ для исправления и доработки в пятидневный срок.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2.7. Работники ОУ вправе ознакомиться с оценкой собственной профессиональной деятельности, выставленной Комиссией.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2.8. В двухдневный срок с момента знакомства работника с оценочным листом он вправе подать письменное заявление о несогласии с оценкой результативности его профессиональной деятельности директору. Основанием для подачи такого заявления может быть только факт (факты) нарушения установленных настоящим Положением норм или технические ошибки, допущенные при работе со статистической информацией.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2.9. Директор инициирует заседание Комиссии для рассмотрения заявления работника о несогласии с оценкой его профессиональной деятельности. Комиссия обязана рассмотреть заявление работника и дать ему ответ по результатам проверки в течение пяти дней после принятия заявления, и в случае установления в ходе проверки факта (фактов) нарушения норм настоящего Положения или технической ошибки принять меры для их устранения, внести изменения в итоговый оценочный лист.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2.10. На основании произведѐнного Комиссией окончательного (после устранения разногласий) расчѐта оформляется итоговый оценочный лист, который утверждается протоколом и передается на согласование в Управляющий совет. На основании представленного расчѐта Управляющий совет на своѐм заседании принимает решение о согласовании предложений Комиссии по установлению стимулирующих выплат работникам и направляет его в администрацию ОУ для подготовки соответствующего приказа.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2.11. Конкретный размер выплат из стимулирующей части фонда оплаты труда определяется следующим образом: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2.11.1. Система стимулирующих выплат работникам общеобразовательной организации включает в себя поощрительные выплаты по результатам труда (kpi) всех категорий.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2.11.2. Основными критериями, влияющими на размер стимулирующих выплат учителям, являются критерии, отражающие результаты их работы: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динамика индивидуальных образовательных результатов;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участие и результаты участия обучающихся на олимпиадах, конкурсах и соревнованиях;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мониторинг индивидуальных достижений учащихся;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сохранение и укрепление здоровья обучающихся;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профессиональные достижения педагогов;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профессиональная (социальная) активность учителя;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pPr>
      <w:r>
        <w:t xml:space="preserve">- соответствие критериям "доброжелательности";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jc w:val="both"/>
        <w:rPr>
          <w:sz w:val="23"/>
          <w:szCs w:val="23"/>
        </w:rPr>
      </w:pPr>
      <w:r>
        <w:t xml:space="preserve">- участие в проектной деятельности. </w:t>
      </w:r>
      <w:r>
        <w:tab/>
      </w:r>
      <w:r>
        <w:tab/>
      </w:r>
      <w:r>
        <w:tab/>
      </w:r>
      <w:r>
        <w:tab/>
      </w:r>
      <w:r>
        <w:tab/>
      </w:r>
      <w:r>
        <w:tab/>
      </w:r>
      <w:r>
        <w:tab/>
      </w:r>
      <w:r>
        <w:tab/>
        <w:t xml:space="preserve">2.12 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общеобразовательной организацией, на основании представления руководителя общеобразовательной организации и с учетом мнения профсоюзной организации. </w:t>
      </w:r>
      <w:r>
        <w:tab/>
      </w:r>
      <w:r>
        <w:tab/>
        <w:t>2.13. Выплаты стимулирующего характера устанавливаются в пределах средств стимулирующей части фонда оплаты труда.</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2.14. Стимулирующие выплаты делятся на группы: </w:t>
      </w:r>
      <w:r>
        <w:rPr>
          <w:sz w:val="23"/>
          <w:szCs w:val="23"/>
        </w:rPr>
        <w:tab/>
      </w:r>
      <w:r>
        <w:rPr>
          <w:sz w:val="23"/>
          <w:szCs w:val="23"/>
        </w:rPr>
        <w:tab/>
      </w:r>
      <w:r>
        <w:rPr>
          <w:sz w:val="23"/>
          <w:szCs w:val="23"/>
        </w:rPr>
        <w:tab/>
      </w:r>
      <w:r>
        <w:rPr>
          <w:sz w:val="23"/>
          <w:szCs w:val="23"/>
        </w:rPr>
        <w:tab/>
      </w:r>
      <w:r>
        <w:rPr>
          <w:sz w:val="23"/>
          <w:szCs w:val="23"/>
        </w:rPr>
        <w:tab/>
        <w:t xml:space="preserve">1) стимулирующие поощрительные выплаты по результатам труда; </w:t>
      </w:r>
      <w:r>
        <w:rPr>
          <w:sz w:val="23"/>
          <w:szCs w:val="23"/>
        </w:rPr>
        <w:tab/>
      </w:r>
      <w:r>
        <w:rPr>
          <w:sz w:val="23"/>
          <w:szCs w:val="23"/>
        </w:rPr>
        <w:tab/>
      </w:r>
      <w:r>
        <w:rPr>
          <w:sz w:val="23"/>
          <w:szCs w:val="23"/>
        </w:rPr>
        <w:tab/>
        <w:t xml:space="preserve">2) стимулирующие доплаты за наличие государственных и отраслевых наград и ученой степени, в пределах фонда стимулирования: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за звания "Народный учитель", имеющим ордена и медали (медали К.Д.Ушинского, </w:t>
      </w:r>
      <w:r>
        <w:rPr>
          <w:sz w:val="23"/>
          <w:szCs w:val="23"/>
        </w:rPr>
        <w:lastRenderedPageBreak/>
        <w:t xml:space="preserve">"За заслуги перед Землей Белгородской" (I и II степени), "Заслуженный учитель" в размере - 3000 рублей;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500 рублей;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за наличие ученой степени - в размере 3000 рублей.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2.15. 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2.16. Кроме того устанавливается гарантированная выплата стимулирующего характера за наличие ученой степени в размере 3000 рублей.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rPr>
          <w:sz w:val="23"/>
          <w:szCs w:val="23"/>
        </w:rPr>
      </w:pPr>
      <w:r>
        <w:rPr>
          <w:sz w:val="23"/>
          <w:szCs w:val="23"/>
        </w:rPr>
        <w:t xml:space="preserve">2.17. Стимулирующая часть фонда оплаты труда педагогическим работникам общеобразовательных организаций города Белгорода и Белгородского района, ведущим занятия с обучающимися, временно находящимися на длительном лечении в медицинских организациях, расположенных соответственно в городе Белгороде и Белгородском районе, планируется в размере 30 процентов от суммы базовых должностных окладов с учетом педагогической нагрузки и распределяется по критериям оценки профессиональной деятельности в соответствии с ежемесячной тарификацией. </w:t>
      </w:r>
    </w:p>
    <w:p w:rsidR="00725A9E" w:rsidRDefault="00725A9E" w:rsidP="00601A71">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rPr>
          <w:sz w:val="23"/>
          <w:szCs w:val="23"/>
        </w:rPr>
      </w:pPr>
      <w:r>
        <w:rPr>
          <w:sz w:val="23"/>
          <w:szCs w:val="23"/>
        </w:rPr>
        <w:t>2.18. Система стимулирующих выплат работникам общеобразовательной организации включает в себя поощрительные выплаты по результатам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6627"/>
      </w:tblGrid>
      <w:tr w:rsidR="00725A9E" w:rsidTr="0006206E">
        <w:tc>
          <w:tcPr>
            <w:tcW w:w="2943"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Наименование должности </w:t>
            </w: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Основание для премирования </w:t>
            </w:r>
          </w:p>
        </w:tc>
      </w:tr>
      <w:tr w:rsidR="00725A9E" w:rsidTr="0006206E">
        <w:trPr>
          <w:cantSplit/>
        </w:trPr>
        <w:tc>
          <w:tcPr>
            <w:tcW w:w="2943"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Педагогические работники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достижение учащимися высоких показателей в сравнении с предыдущим периодом, стабильность и рост качества обучения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позитивные результаты внеурочной деятельности обучающихся по учебным предметам (подготовка призеров олимпиад, конкурсов, конференций различного уровня)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позитивные результаты деятельности учителя по выполнению функций классного руководителя (снижение количества учащихся, стоящих на учете в комиссии по делам несовершеннолетних; снижение (отсутствие) пропусков учащимися уроков без уважительной причины; снижение частоты обоснованных обращений учащихся, родителей, педагогов по поводу конфликтных ситуаций и высокой уровень решения конфликтных ситуаций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другие </w:t>
            </w:r>
          </w:p>
        </w:tc>
      </w:tr>
      <w:tr w:rsidR="00725A9E" w:rsidTr="0006206E">
        <w:trPr>
          <w:cantSplit/>
        </w:trPr>
        <w:tc>
          <w:tcPr>
            <w:tcW w:w="2943" w:type="dxa"/>
            <w:vMerge w:val="restart"/>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Заместитель директора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организация предпрофильного и профильного обучения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выполнение плана внутришкольного контроля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плана воспитательной работы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высокий уровень организации и проведения итоговой и промежуточной аттестации учащихся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высокий уровень организации и контроля (мониторинга) учебно-воспитательного процесса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высокий уровень организации аттестации педагогических работников школы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поддержание благоприятного психологического климата в коллективе </w:t>
            </w:r>
          </w:p>
        </w:tc>
      </w:tr>
      <w:tr w:rsidR="00725A9E" w:rsidTr="0006206E">
        <w:trPr>
          <w:cantSplit/>
        </w:trPr>
        <w:tc>
          <w:tcPr>
            <w:tcW w:w="2943" w:type="dxa"/>
            <w:vMerge w:val="restart"/>
          </w:tcPr>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0A0"/>
            </w:tblPr>
            <w:tblGrid>
              <w:gridCol w:w="2727"/>
            </w:tblGrid>
            <w:tr w:rsidR="00725A9E" w:rsidTr="0006206E">
              <w:trPr>
                <w:trHeight w:val="385"/>
              </w:trPr>
              <w:tc>
                <w:tcPr>
                  <w:tcW w:w="2727" w:type="dxa"/>
                  <w:tcBorders>
                    <w:top w:val="none" w:sz="4" w:space="0" w:color="000000"/>
                    <w:left w:val="none" w:sz="4" w:space="0" w:color="000000"/>
                    <w:bottom w:val="none" w:sz="4" w:space="0" w:color="000000"/>
                    <w:right w:val="none" w:sz="4" w:space="0" w:color="000000"/>
                  </w:tcBorders>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Педагог-психолог, учитель-дефектолог, </w:t>
                  </w: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учитель-логопед </w:t>
                  </w:r>
                </w:p>
              </w:tc>
            </w:tr>
          </w:tbl>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результативность коррекционно-развивающей работы с учащимися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своевременное и качественное ведение банка данных детей, охваченных различными видами контроля </w:t>
            </w:r>
          </w:p>
        </w:tc>
      </w:tr>
      <w:tr w:rsidR="00725A9E" w:rsidTr="0006206E">
        <w:trPr>
          <w:cantSplit/>
        </w:trPr>
        <w:tc>
          <w:tcPr>
            <w:tcW w:w="2943" w:type="dxa"/>
            <w:vMerge w:val="restart"/>
          </w:tcPr>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0A0"/>
            </w:tblPr>
            <w:tblGrid>
              <w:gridCol w:w="2430"/>
            </w:tblGrid>
            <w:tr w:rsidR="00725A9E" w:rsidTr="0006206E">
              <w:trPr>
                <w:trHeight w:val="109"/>
              </w:trPr>
              <w:tc>
                <w:tcPr>
                  <w:tcW w:w="2430" w:type="dxa"/>
                  <w:tcBorders>
                    <w:top w:val="none" w:sz="4" w:space="0" w:color="000000"/>
                    <w:left w:val="none" w:sz="4" w:space="0" w:color="000000"/>
                    <w:bottom w:val="none" w:sz="4" w:space="0" w:color="000000"/>
                    <w:right w:val="none" w:sz="4" w:space="0" w:color="000000"/>
                  </w:tcBorders>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Педагог-библиотекарь </w:t>
                  </w:r>
                </w:p>
              </w:tc>
            </w:tr>
          </w:tbl>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высокая читательская активность обучающихся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пропаганда чтения как формы культурного досуга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участие в общешкольных и районных мероприятиях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оформление тематических выставок </w:t>
            </w:r>
          </w:p>
        </w:tc>
      </w:tr>
      <w:tr w:rsidR="00725A9E" w:rsidTr="0006206E">
        <w:trPr>
          <w:cantSplit/>
        </w:trPr>
        <w:tc>
          <w:tcPr>
            <w:tcW w:w="2943" w:type="dxa"/>
            <w:vMerge/>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выполнение плана работы библиотекаря </w:t>
            </w:r>
          </w:p>
        </w:tc>
      </w:tr>
      <w:tr w:rsidR="00725A9E" w:rsidTr="0006206E">
        <w:tc>
          <w:tcPr>
            <w:tcW w:w="2943" w:type="dxa"/>
          </w:tcPr>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0A0"/>
            </w:tblPr>
            <w:tblGrid>
              <w:gridCol w:w="2727"/>
            </w:tblGrid>
            <w:tr w:rsidR="00725A9E" w:rsidTr="0006206E">
              <w:trPr>
                <w:trHeight w:val="247"/>
              </w:trPr>
              <w:tc>
                <w:tcPr>
                  <w:tcW w:w="2727" w:type="dxa"/>
                  <w:tcBorders>
                    <w:top w:val="none" w:sz="4" w:space="0" w:color="000000"/>
                    <w:left w:val="none" w:sz="4" w:space="0" w:color="000000"/>
                    <w:bottom w:val="none" w:sz="4" w:space="0" w:color="000000"/>
                    <w:right w:val="none" w:sz="4" w:space="0" w:color="000000"/>
                  </w:tcBorders>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Обслуживающий персонал </w:t>
                  </w:r>
                </w:p>
              </w:tc>
            </w:tr>
          </w:tbl>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проведение генеральных уборок </w:t>
            </w:r>
          </w:p>
        </w:tc>
      </w:tr>
      <w:tr w:rsidR="00725A9E" w:rsidTr="0006206E">
        <w:tc>
          <w:tcPr>
            <w:tcW w:w="2943"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содержание участка в соответствии с требованиями СанПиН, качественная уборка помещений </w:t>
            </w:r>
          </w:p>
        </w:tc>
      </w:tr>
      <w:tr w:rsidR="00725A9E" w:rsidTr="0006206E">
        <w:tc>
          <w:tcPr>
            <w:tcW w:w="2943"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627" w:type="dxa"/>
          </w:tcPr>
          <w:p w:rsidR="00725A9E"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оперативность выполнения заявок по устранению технических неполадок.</w:t>
            </w:r>
          </w:p>
        </w:tc>
      </w:tr>
    </w:tbl>
    <w:p w:rsidR="00725A9E" w:rsidRDefault="00725A9E" w:rsidP="00601A71">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both"/>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2.19. Установление условий стимулирования, не связанных с результативностью труда, не допускается.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 xml:space="preserve">2.20. Распределение стимулирующей части фонда оплаты труда утверждается приказом по ОУ. </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rPr>
          <w:b/>
        </w:rPr>
      </w:pP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center"/>
        <w:rPr>
          <w:b/>
        </w:rPr>
      </w:pPr>
      <w:r>
        <w:rPr>
          <w:b/>
        </w:rPr>
        <w:t>3. Критерии оценки результативности профессиональной</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center"/>
        <w:rPr>
          <w:b/>
        </w:rPr>
      </w:pPr>
      <w:r>
        <w:rPr>
          <w:b/>
        </w:rPr>
        <w:t>деятельности работников ОУ</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3.1. Критерии оценки результативности профессиональной деятельности работников разработаны с учётом реализации компетентностного похода к осуществлению образовательного процесса и отражают результаты профессиональной деятельности работников по формированию у обучающихся базовых компетентностей (предметной, социальной, коммуникативной, информационной и других).</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3.2. Критерии оценки результативности профессиональной деятельности работников и количество баллов по каждому критерию устанавливаются ОУ самостоятельно по предложению Управляющего совета, педагогического совета, первичной профсоюзной организации.</w:t>
      </w:r>
    </w:p>
    <w:p w:rsidR="00725A9E" w:rsidRDefault="00725A9E" w:rsidP="00601A71">
      <w:pPr>
        <w:pStyle w:val="Default"/>
        <w:pBdr>
          <w:top w:val="none" w:sz="0" w:space="0" w:color="auto"/>
          <w:left w:val="none" w:sz="0" w:space="0" w:color="auto"/>
          <w:bottom w:val="none" w:sz="0" w:space="0" w:color="auto"/>
          <w:right w:val="none" w:sz="0" w:space="0" w:color="auto"/>
          <w:between w:val="none" w:sz="0" w:space="0" w:color="auto"/>
        </w:pBdr>
        <w:ind w:firstLine="709"/>
        <w:jc w:val="both"/>
      </w:pPr>
      <w:r>
        <w:t>3.3. Корректировка критериев производится один раз в полугодие с соблюдением процедуры согласования внесённых изменений с учредителем.</w:t>
      </w:r>
    </w:p>
    <w:p w:rsidR="00725A9E" w:rsidRPr="00987DC1" w:rsidRDefault="00725A9E" w:rsidP="00947BAA">
      <w:pPr>
        <w:pStyle w:val="Default"/>
        <w:pBdr>
          <w:top w:val="none" w:sz="0" w:space="0" w:color="auto"/>
          <w:left w:val="none" w:sz="0" w:space="0" w:color="auto"/>
          <w:bottom w:val="none" w:sz="0" w:space="0" w:color="auto"/>
          <w:right w:val="none" w:sz="0" w:space="0" w:color="auto"/>
          <w:between w:val="none" w:sz="0" w:space="0" w:color="auto"/>
        </w:pBdr>
        <w:ind w:firstLine="709"/>
        <w:jc w:val="both"/>
        <w:sectPr w:rsidR="00725A9E" w:rsidRPr="00987DC1">
          <w:type w:val="continuous"/>
          <w:pgSz w:w="11906" w:h="16838"/>
          <w:pgMar w:top="993" w:right="851" w:bottom="1134" w:left="1701" w:header="709" w:footer="709" w:gutter="0"/>
          <w:cols w:space="708"/>
          <w:docGrid w:linePitch="360"/>
        </w:sectPr>
      </w:pPr>
      <w:r>
        <w:t>3.4. Критерии оценки результативности профессиональной деятельности работников школы:</w:t>
      </w:r>
    </w:p>
    <w:p w:rsidR="00725A9E" w:rsidRDefault="00725A9E" w:rsidP="00947BAA">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sz w:val="23"/>
          <w:szCs w:val="23"/>
        </w:rPr>
        <w:lastRenderedPageBreak/>
        <w:t xml:space="preserve">Критерии оценки результативности профессиональной деятельности </w:t>
      </w:r>
      <w:r>
        <w:rPr>
          <w:b/>
          <w:bCs/>
          <w:sz w:val="23"/>
          <w:szCs w:val="23"/>
        </w:rPr>
        <w:t xml:space="preserve">заместителя директора </w:t>
      </w:r>
      <w:r>
        <w:rPr>
          <w:sz w:val="23"/>
          <w:szCs w:val="23"/>
        </w:rPr>
        <w:t>общеобразовательного учреждения</w:t>
      </w:r>
    </w:p>
    <w:p w:rsidR="00725A9E" w:rsidRDefault="00725A9E" w:rsidP="00947BAA">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pPr>
      <w:r>
        <w:t>по итогам __ полугодия 20__-20__ учебного года</w:t>
      </w: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111"/>
        <w:gridCol w:w="6520"/>
        <w:gridCol w:w="1462"/>
        <w:gridCol w:w="360"/>
      </w:tblGrid>
      <w:tr w:rsidR="00725A9E" w:rsidRPr="00947BAA" w:rsidTr="002A500B">
        <w:tc>
          <w:tcPr>
            <w:tcW w:w="2127"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b/>
                <w:szCs w:val="20"/>
              </w:rPr>
            </w:pPr>
            <w:r w:rsidRPr="00947BAA">
              <w:rPr>
                <w:b/>
                <w:szCs w:val="20"/>
              </w:rPr>
              <w:t>Показатели</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b/>
                <w:szCs w:val="20"/>
              </w:rPr>
            </w:pPr>
            <w:r w:rsidRPr="00947BAA">
              <w:rPr>
                <w:b/>
                <w:szCs w:val="20"/>
              </w:rPr>
              <w:t>Условия получения выплаты</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b/>
                <w:szCs w:val="20"/>
              </w:rPr>
            </w:pPr>
            <w:r w:rsidRPr="00947BAA">
              <w:rPr>
                <w:b/>
                <w:szCs w:val="20"/>
              </w:rPr>
              <w:t>Показатели и критерии оценки эффективности деятельности</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b/>
                <w:szCs w:val="20"/>
              </w:rPr>
            </w:pPr>
            <w:r w:rsidRPr="00947BAA">
              <w:rPr>
                <w:b/>
                <w:szCs w:val="20"/>
              </w:rPr>
              <w:t xml:space="preserve">Периодичность </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b/>
                <w:szCs w:val="20"/>
              </w:rPr>
            </w:pPr>
            <w:r w:rsidRPr="00947BAA">
              <w:rPr>
                <w:b/>
                <w:szCs w:val="20"/>
              </w:rPr>
              <w:t>Кол-во баллов</w:t>
            </w:r>
          </w:p>
        </w:tc>
      </w:tr>
      <w:tr w:rsidR="00725A9E" w:rsidRPr="00947BAA" w:rsidTr="002A500B">
        <w:tc>
          <w:tcPr>
            <w:tcW w:w="2127" w:type="dxa"/>
            <w:vMerge w:val="restart"/>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color w:val="000000"/>
                <w:szCs w:val="20"/>
              </w:rPr>
            </w:pPr>
            <w:r w:rsidRPr="00947BAA">
              <w:rPr>
                <w:szCs w:val="20"/>
              </w:rPr>
              <w:t>1. Соответствие деятельности ОУ требованиям законодательства в сфере образования</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color w:val="000000"/>
                <w:szCs w:val="20"/>
              </w:rPr>
              <w:t xml:space="preserve">1.1.Отсутствие объективных жалоб на нарушения в деятельности учреждения </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при отсутствии жалоб</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color w:val="000000"/>
                <w:szCs w:val="20"/>
              </w:rPr>
            </w:pP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color w:val="000000"/>
                <w:szCs w:val="20"/>
              </w:rPr>
              <w:t>1.2.Отсутствие зафиксированных нарушений образовательного законодательства</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при отсутствии нарушений</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color w:val="000000"/>
                <w:szCs w:val="20"/>
              </w:rPr>
            </w:pP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color w:val="000000"/>
                <w:szCs w:val="20"/>
              </w:rPr>
              <w:t>1.3.Отсутствие обоснованных жалоб и обращений родителей и педагогических работников на неправомерные действия руководства школы</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при отсутствии жалоб</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zCs w:val="20"/>
              </w:rPr>
              <w:t xml:space="preserve"> 2.Эффектив</w:t>
            </w: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zCs w:val="20"/>
              </w:rPr>
              <w:t>ность управленческой деятельности.</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pacing w:val="-1"/>
                <w:szCs w:val="20"/>
              </w:rPr>
              <w:t>2.1.Участие</w:t>
            </w:r>
            <w:r w:rsidRPr="00947BAA">
              <w:rPr>
                <w:b w:val="0"/>
                <w:szCs w:val="20"/>
              </w:rPr>
              <w:t xml:space="preserve"> в </w:t>
            </w:r>
            <w:r w:rsidRPr="00947BAA">
              <w:rPr>
                <w:b w:val="0"/>
                <w:spacing w:val="-1"/>
                <w:szCs w:val="20"/>
              </w:rPr>
              <w:t>инновационнойдеятельности (приказ по инновационной деятельности)</w:t>
            </w:r>
          </w:p>
        </w:tc>
        <w:tc>
          <w:tcPr>
            <w:tcW w:w="6520" w:type="dxa"/>
          </w:tcPr>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rPr>
                <w:rFonts w:ascii="Times New Roman" w:hAnsi="Times New Roman"/>
                <w:b w:val="0"/>
                <w:spacing w:val="26"/>
                <w:sz w:val="20"/>
                <w:szCs w:val="20"/>
                <w:lang w:val="ru-RU"/>
              </w:rPr>
            </w:pPr>
            <w:r w:rsidRPr="00947BAA">
              <w:rPr>
                <w:rFonts w:ascii="Times New Roman" w:hAnsi="Times New Roman"/>
                <w:b w:val="0"/>
                <w:spacing w:val="-4"/>
                <w:sz w:val="20"/>
                <w:szCs w:val="20"/>
                <w:lang w:val="ru-RU"/>
              </w:rPr>
              <w:t>2</w:t>
            </w:r>
            <w:r w:rsidRPr="00947BAA">
              <w:rPr>
                <w:rFonts w:ascii="Times New Roman" w:hAnsi="Times New Roman"/>
                <w:b w:val="0"/>
                <w:sz w:val="20"/>
                <w:szCs w:val="20"/>
                <w:lang w:val="ru-RU"/>
              </w:rPr>
              <w:t xml:space="preserve"> балла -</w:t>
            </w:r>
            <w:r w:rsidRPr="00947BAA">
              <w:rPr>
                <w:rFonts w:ascii="Times New Roman" w:hAnsi="Times New Roman"/>
                <w:b w:val="0"/>
                <w:spacing w:val="-1"/>
                <w:sz w:val="20"/>
                <w:szCs w:val="20"/>
                <w:lang w:val="ru-RU"/>
              </w:rPr>
              <w:t xml:space="preserve"> уровеньОУ,</w:t>
            </w:r>
          </w:p>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rPr>
                <w:rFonts w:ascii="Times New Roman" w:hAnsi="Times New Roman"/>
                <w:b w:val="0"/>
                <w:spacing w:val="30"/>
                <w:sz w:val="20"/>
                <w:szCs w:val="20"/>
                <w:lang w:val="ru-RU"/>
              </w:rPr>
            </w:pPr>
            <w:r w:rsidRPr="00947BAA">
              <w:rPr>
                <w:rFonts w:ascii="Times New Roman" w:hAnsi="Times New Roman"/>
                <w:b w:val="0"/>
                <w:sz w:val="20"/>
                <w:szCs w:val="20"/>
                <w:lang w:val="ru-RU"/>
              </w:rPr>
              <w:t xml:space="preserve">3 балла - муниципальный </w:t>
            </w:r>
            <w:r w:rsidRPr="00947BAA">
              <w:rPr>
                <w:rFonts w:ascii="Times New Roman" w:hAnsi="Times New Roman"/>
                <w:b w:val="0"/>
                <w:spacing w:val="-1"/>
                <w:sz w:val="20"/>
                <w:szCs w:val="20"/>
                <w:lang w:val="ru-RU"/>
              </w:rPr>
              <w:t>уровень,</w:t>
            </w:r>
          </w:p>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rPr>
                <w:rFonts w:ascii="Times New Roman" w:hAnsi="Times New Roman"/>
                <w:b w:val="0"/>
                <w:spacing w:val="27"/>
                <w:sz w:val="20"/>
                <w:szCs w:val="20"/>
                <w:lang w:val="ru-RU"/>
              </w:rPr>
            </w:pPr>
            <w:r w:rsidRPr="00947BAA">
              <w:rPr>
                <w:rFonts w:ascii="Times New Roman" w:hAnsi="Times New Roman"/>
                <w:b w:val="0"/>
                <w:sz w:val="20"/>
                <w:szCs w:val="20"/>
                <w:lang w:val="ru-RU"/>
              </w:rPr>
              <w:t xml:space="preserve">5 </w:t>
            </w:r>
            <w:r w:rsidRPr="00947BAA">
              <w:rPr>
                <w:rFonts w:ascii="Times New Roman" w:hAnsi="Times New Roman"/>
                <w:b w:val="0"/>
                <w:spacing w:val="-1"/>
                <w:sz w:val="20"/>
                <w:szCs w:val="20"/>
                <w:lang w:val="ru-RU"/>
              </w:rPr>
              <w:t>баллов - региональныйуровень,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 баллов -</w:t>
            </w:r>
            <w:r w:rsidRPr="00947BAA">
              <w:rPr>
                <w:spacing w:val="-1"/>
                <w:szCs w:val="20"/>
              </w:rPr>
              <w:t xml:space="preserve"> всероссийский,международныйуровни</w:t>
            </w:r>
            <w:r w:rsidRPr="00947BAA">
              <w:rPr>
                <w:szCs w:val="20"/>
              </w:rPr>
              <w:t>.</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pacing w:val="-1"/>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zCs w:val="20"/>
              </w:rPr>
              <w:t>2.2.Уровень организации аттестации педагогических кадров.</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при 100 % подтверждении заявленных категорий</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Дополнительно устанавливаются при наличии квалификационных категорий у педагогов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90 % и выше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75 – 89 % - 5 баллов</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pacing w:val="-1"/>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zCs w:val="20"/>
              </w:rPr>
              <w:t>2.3. Участие в педагогов в профессиональных конкурсах («Учитель года», «За нравственный подвиг учителя», «Воспитать человека» и др.)</w:t>
            </w:r>
          </w:p>
        </w:tc>
        <w:tc>
          <w:tcPr>
            <w:tcW w:w="6520" w:type="dxa"/>
          </w:tcPr>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13"/>
              <w:rPr>
                <w:rFonts w:ascii="Times New Roman" w:hAnsi="Times New Roman"/>
                <w:b w:val="0"/>
                <w:i/>
                <w:sz w:val="20"/>
                <w:szCs w:val="20"/>
                <w:lang w:val="ru-RU"/>
              </w:rPr>
            </w:pPr>
            <w:r w:rsidRPr="00947BAA">
              <w:rPr>
                <w:rFonts w:ascii="Times New Roman" w:hAnsi="Times New Roman"/>
                <w:b w:val="0"/>
                <w:i/>
                <w:sz w:val="20"/>
                <w:szCs w:val="20"/>
                <w:lang w:val="ru-RU"/>
              </w:rPr>
              <w:t>Наличие достижений (победители или призер):</w:t>
            </w:r>
          </w:p>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13"/>
              <w:rPr>
                <w:rFonts w:ascii="Times New Roman" w:hAnsi="Times New Roman"/>
                <w:b w:val="0"/>
                <w:sz w:val="20"/>
                <w:szCs w:val="20"/>
                <w:lang w:val="ru-RU"/>
              </w:rPr>
            </w:pPr>
            <w:r w:rsidRPr="00947BAA">
              <w:rPr>
                <w:rFonts w:ascii="Times New Roman" w:hAnsi="Times New Roman"/>
                <w:b w:val="0"/>
                <w:sz w:val="20"/>
                <w:szCs w:val="20"/>
                <w:lang w:val="ru-RU"/>
              </w:rPr>
              <w:t>6 баллов - м</w:t>
            </w:r>
            <w:r w:rsidRPr="00947BAA">
              <w:rPr>
                <w:rFonts w:ascii="Times New Roman" w:hAnsi="Times New Roman"/>
                <w:b w:val="0"/>
                <w:spacing w:val="-1"/>
                <w:sz w:val="20"/>
                <w:szCs w:val="20"/>
                <w:lang w:val="ru-RU"/>
              </w:rPr>
              <w:t>униципальныйуровень,</w:t>
            </w:r>
          </w:p>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440"/>
              <w:rPr>
                <w:rFonts w:ascii="Times New Roman" w:hAnsi="Times New Roman"/>
                <w:b w:val="0"/>
                <w:sz w:val="20"/>
                <w:szCs w:val="20"/>
                <w:lang w:val="ru-RU"/>
              </w:rPr>
            </w:pPr>
            <w:r w:rsidRPr="00947BAA">
              <w:rPr>
                <w:rFonts w:ascii="Times New Roman" w:hAnsi="Times New Roman"/>
                <w:b w:val="0"/>
                <w:sz w:val="20"/>
                <w:szCs w:val="20"/>
                <w:lang w:val="ru-RU"/>
              </w:rPr>
              <w:t xml:space="preserve">10 </w:t>
            </w:r>
            <w:r w:rsidRPr="00947BAA">
              <w:rPr>
                <w:rFonts w:ascii="Times New Roman" w:hAnsi="Times New Roman"/>
                <w:b w:val="0"/>
                <w:spacing w:val="-1"/>
                <w:sz w:val="20"/>
                <w:szCs w:val="20"/>
                <w:lang w:val="ru-RU"/>
              </w:rPr>
              <w:t>баллов - региональныйуровень,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15 баллов –</w:t>
            </w:r>
            <w:r w:rsidRPr="00947BAA">
              <w:rPr>
                <w:spacing w:val="-1"/>
                <w:szCs w:val="20"/>
              </w:rPr>
              <w:t xml:space="preserve"> всероссийский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pacing w:val="-1"/>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zCs w:val="20"/>
              </w:rPr>
              <w:t>2.4.Подготовка и проведение  семинаров, совещаний,  конференций, педагогических чтений и др. по курируемым направлениям деятельности (приказы о проведении)</w:t>
            </w: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6520" w:type="dxa"/>
          </w:tcPr>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 w:val="left" w:pos="2760"/>
              </w:tabs>
              <w:rPr>
                <w:rFonts w:ascii="Times New Roman" w:hAnsi="Times New Roman"/>
                <w:b w:val="0"/>
                <w:spacing w:val="30"/>
                <w:sz w:val="20"/>
                <w:szCs w:val="20"/>
                <w:lang w:val="ru-RU"/>
              </w:rPr>
            </w:pPr>
            <w:r w:rsidRPr="00947BAA">
              <w:rPr>
                <w:rFonts w:ascii="Times New Roman" w:hAnsi="Times New Roman"/>
                <w:b w:val="0"/>
                <w:sz w:val="20"/>
                <w:szCs w:val="20"/>
                <w:lang w:val="ru-RU"/>
              </w:rPr>
              <w:t xml:space="preserve">5 баллов - муниципальный </w:t>
            </w:r>
            <w:r w:rsidRPr="00947BAA">
              <w:rPr>
                <w:rFonts w:ascii="Times New Roman" w:hAnsi="Times New Roman"/>
                <w:b w:val="0"/>
                <w:spacing w:val="-1"/>
                <w:sz w:val="20"/>
                <w:szCs w:val="20"/>
                <w:lang w:val="ru-RU"/>
              </w:rPr>
              <w:t>уровень,</w:t>
            </w:r>
          </w:p>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rPr>
                <w:rFonts w:ascii="Times New Roman" w:hAnsi="Times New Roman"/>
                <w:b w:val="0"/>
                <w:spacing w:val="27"/>
                <w:sz w:val="20"/>
                <w:szCs w:val="20"/>
                <w:lang w:val="ru-RU"/>
              </w:rPr>
            </w:pPr>
            <w:r w:rsidRPr="00947BAA">
              <w:rPr>
                <w:rFonts w:ascii="Times New Roman" w:hAnsi="Times New Roman"/>
                <w:b w:val="0"/>
                <w:sz w:val="20"/>
                <w:szCs w:val="20"/>
                <w:lang w:val="ru-RU"/>
              </w:rPr>
              <w:t xml:space="preserve">7 </w:t>
            </w:r>
            <w:r w:rsidRPr="00947BAA">
              <w:rPr>
                <w:rFonts w:ascii="Times New Roman" w:hAnsi="Times New Roman"/>
                <w:b w:val="0"/>
                <w:spacing w:val="-1"/>
                <w:sz w:val="20"/>
                <w:szCs w:val="20"/>
                <w:lang w:val="ru-RU"/>
              </w:rPr>
              <w:t>баллов - региональныйуровень</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 xml:space="preserve">2.5.Организация на базе ОУ предшкольной подготовки будущих первоклассников (приказ об организации) </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2.6.Обобщение опыта работы учителей</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2 балла за каждый обобщенный опыт на школьном уровне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на муниципальном уровне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 баллов на региональном уровне</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rPr>
          <w:trHeight w:val="558"/>
        </w:trPr>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2.7.Организация  работы  стажировочной площадки по распространению опыта работы</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color w:val="000000"/>
                <w:szCs w:val="20"/>
              </w:rPr>
            </w:pPr>
            <w:r w:rsidRPr="00947BAA">
              <w:rPr>
                <w:szCs w:val="20"/>
              </w:rPr>
              <w:t xml:space="preserve"> 3.</w:t>
            </w:r>
            <w:r w:rsidRPr="00947BAA">
              <w:rPr>
                <w:color w:val="000000"/>
                <w:szCs w:val="20"/>
              </w:rPr>
              <w:t>Удовлетво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color w:val="000000"/>
                <w:szCs w:val="20"/>
              </w:rPr>
            </w:pPr>
            <w:r w:rsidRPr="00947BAA">
              <w:rPr>
                <w:color w:val="000000"/>
                <w:szCs w:val="20"/>
              </w:rPr>
              <w:t>ренность населения качеством образовательных услуг дополнительного образования</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color w:val="000000"/>
                <w:szCs w:val="20"/>
              </w:rPr>
              <w:t>3.1.Участие в процедурах независимой оценки удовлетворенности населения качеством образовательных услуг</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 xml:space="preserve">1. В соответствии с заключением организации, осуществляющей независимую оценку качества дополнительного образования -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 10 баллов (количество баллов определяется комиссионно)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2. По результатам анкетирования населения об удовлетворённости качеством образовательных услуг:</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 xml:space="preserve">удовлетворены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91 -100 %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удовлетворены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71-90%- 5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удовлетворены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50-70 % - 1 балл,</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удовлетворены менее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50% - 0 баллов</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 xml:space="preserve">4. </w:t>
            </w:r>
            <w:r w:rsidRPr="00947BAA">
              <w:rPr>
                <w:b w:val="0"/>
                <w:color w:val="000000"/>
                <w:szCs w:val="20"/>
              </w:rPr>
              <w:t>Информа</w:t>
            </w: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ционная открытость</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4.1.Наличие обновляемого сайта образовательного учреждения и электронной почты</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4 балла - 2 раза в месяц</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2 балла - 1 раз в месяц</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4.2.Участие в процедурах независимой оценки качества образования</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 В соответствии с заключением организации, осуществляющей независимую оценку качества образования - до 10 баллов (количество баллов определяется комиссионно).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2. По результатам рейтингования учреждений:</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- 10 баллов – для учреждений, ставших лучшими по итогам рейтингования на региональном уровне,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 по итогам подведения итогов социально-экономического развития среди ОУ на муниципальном уровне: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 баллов – 1 место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6 баллов -2 место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4 баллов – 3 место.</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4.3.Качественное исполнение функций координатора КПМО, ЭМОУ,</w:t>
            </w:r>
            <w:r w:rsidRPr="00947BAA">
              <w:rPr>
                <w:b w:val="0"/>
                <w:spacing w:val="-1"/>
                <w:szCs w:val="20"/>
              </w:rPr>
              <w:t xml:space="preserve"> АСУ«Виртуальнаяшкола»</w:t>
            </w:r>
            <w:r w:rsidRPr="00947BAA">
              <w:rPr>
                <w:b w:val="0"/>
                <w:szCs w:val="20"/>
              </w:rPr>
              <w:t>.</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(при отсутствии замечаний)</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zCs w:val="20"/>
              </w:rPr>
              <w:t xml:space="preserve">4.4.Наличие публикаций методических материалов из опыта работы, наличие печатных изданий (в рамках мероприятий </w:t>
            </w:r>
            <w:r w:rsidRPr="00947BAA">
              <w:rPr>
                <w:b w:val="0"/>
                <w:szCs w:val="20"/>
              </w:rPr>
              <w:lastRenderedPageBreak/>
              <w:t xml:space="preserve">Управления образования Ровеньского района, Департамента образования Белгородской области, Министерства образования РФ). </w:t>
            </w:r>
          </w:p>
        </w:tc>
        <w:tc>
          <w:tcPr>
            <w:tcW w:w="6520" w:type="dxa"/>
          </w:tcPr>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before="1"/>
              <w:rPr>
                <w:rFonts w:ascii="Times New Roman" w:hAnsi="Times New Roman"/>
                <w:b w:val="0"/>
                <w:spacing w:val="-1"/>
                <w:sz w:val="20"/>
                <w:szCs w:val="20"/>
                <w:lang w:val="ru-RU"/>
              </w:rPr>
            </w:pPr>
            <w:r w:rsidRPr="00947BAA">
              <w:rPr>
                <w:rFonts w:ascii="Times New Roman" w:hAnsi="Times New Roman"/>
                <w:b w:val="0"/>
                <w:sz w:val="20"/>
                <w:szCs w:val="20"/>
                <w:lang w:val="ru-RU"/>
              </w:rPr>
              <w:lastRenderedPageBreak/>
              <w:t>3 балла - м</w:t>
            </w:r>
            <w:r w:rsidRPr="00947BAA">
              <w:rPr>
                <w:rFonts w:ascii="Times New Roman" w:hAnsi="Times New Roman"/>
                <w:b w:val="0"/>
                <w:spacing w:val="-1"/>
                <w:sz w:val="20"/>
                <w:szCs w:val="20"/>
                <w:lang w:val="ru-RU"/>
              </w:rPr>
              <w:t>униципальныйуровень,</w:t>
            </w:r>
          </w:p>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rPr>
                <w:rFonts w:ascii="Times New Roman" w:hAnsi="Times New Roman"/>
                <w:b w:val="0"/>
                <w:spacing w:val="-1"/>
                <w:sz w:val="20"/>
                <w:szCs w:val="20"/>
                <w:lang w:val="ru-RU"/>
              </w:rPr>
            </w:pPr>
            <w:r w:rsidRPr="00947BAA">
              <w:rPr>
                <w:rFonts w:ascii="Times New Roman" w:hAnsi="Times New Roman"/>
                <w:b w:val="0"/>
                <w:sz w:val="20"/>
                <w:szCs w:val="20"/>
                <w:lang w:val="ru-RU"/>
              </w:rPr>
              <w:t xml:space="preserve">5 </w:t>
            </w:r>
            <w:r w:rsidRPr="00947BAA">
              <w:rPr>
                <w:rFonts w:ascii="Times New Roman" w:hAnsi="Times New Roman"/>
                <w:b w:val="0"/>
                <w:spacing w:val="-1"/>
                <w:sz w:val="20"/>
                <w:szCs w:val="20"/>
                <w:lang w:val="ru-RU"/>
              </w:rPr>
              <w:t>баллов - региональныйуровень,</w:t>
            </w:r>
          </w:p>
          <w:p w:rsidR="00725A9E" w:rsidRPr="00947BAA"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rPr>
                <w:b w:val="0"/>
                <w:sz w:val="20"/>
                <w:szCs w:val="20"/>
                <w:lang w:val="ru-RU"/>
              </w:rPr>
            </w:pPr>
            <w:r w:rsidRPr="00947BAA">
              <w:rPr>
                <w:rFonts w:ascii="Times New Roman" w:hAnsi="Times New Roman"/>
                <w:b w:val="0"/>
                <w:sz w:val="20"/>
                <w:szCs w:val="20"/>
                <w:lang w:val="ru-RU"/>
              </w:rPr>
              <w:t>7 баллов –</w:t>
            </w:r>
            <w:r w:rsidRPr="00947BAA">
              <w:rPr>
                <w:rFonts w:ascii="Times New Roman" w:hAnsi="Times New Roman"/>
                <w:b w:val="0"/>
                <w:spacing w:val="-1"/>
                <w:sz w:val="20"/>
                <w:szCs w:val="20"/>
                <w:lang w:val="ru-RU"/>
              </w:rPr>
              <w:t xml:space="preserve"> всероссийский уровень.</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color w:val="000000"/>
                <w:szCs w:val="20"/>
              </w:rPr>
            </w:pPr>
            <w:r w:rsidRPr="00947BAA">
              <w:rPr>
                <w:szCs w:val="20"/>
              </w:rPr>
              <w:lastRenderedPageBreak/>
              <w:t xml:space="preserve">5. </w:t>
            </w:r>
            <w:r w:rsidRPr="00947BAA">
              <w:rPr>
                <w:color w:val="000000"/>
                <w:szCs w:val="20"/>
              </w:rPr>
              <w:t>Реализация мероприятий по профилактике правонаруше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color w:val="000000"/>
                <w:szCs w:val="20"/>
              </w:rPr>
            </w:pPr>
            <w:r w:rsidRPr="00947BAA">
              <w:rPr>
                <w:color w:val="000000"/>
                <w:szCs w:val="20"/>
              </w:rPr>
              <w:t>ний несовершенно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color w:val="000000"/>
                <w:szCs w:val="20"/>
              </w:rPr>
            </w:pPr>
            <w:r w:rsidRPr="00947BAA">
              <w:rPr>
                <w:color w:val="000000"/>
                <w:szCs w:val="20"/>
              </w:rPr>
              <w:t>летних</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color w:val="000000"/>
                <w:szCs w:val="20"/>
              </w:rPr>
              <w:t>5.1.Отсутствие или позитивная динамика правонарушений и нарушений общественного порядка</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 баллов – при отсутствии правонарушений;</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при наличии положительной динамики в сторону уменьшения.</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color w:val="000000"/>
                <w:szCs w:val="20"/>
              </w:rPr>
            </w:pP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color w:val="000000"/>
                <w:szCs w:val="20"/>
              </w:rPr>
            </w:pPr>
            <w:r w:rsidRPr="00947BAA">
              <w:rPr>
                <w:color w:val="000000"/>
                <w:szCs w:val="20"/>
              </w:rPr>
              <w:t>5.2.Отсутствие детей в возрасте 7-18 лет, не включённых в систему получения обязательного общего образования, проживающих на закреплённой территории</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 баллов – при отсутствии</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 xml:space="preserve"> 6. </w:t>
            </w:r>
            <w:r w:rsidRPr="00947BAA">
              <w:rPr>
                <w:b w:val="0"/>
                <w:color w:val="000000"/>
                <w:szCs w:val="20"/>
              </w:rPr>
              <w:t>Реализация социокультур</w:t>
            </w: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ных проектов</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6.1.Школьный музей</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наличие паспортизированного музея</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(при качественной организации его работы)</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3 балла – наличие постоянно действующих выставок, залов и др.</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6.2.Школьный театр</w:t>
            </w: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 5 баллов – наличие работающего театра,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дополнительно устанавливаются баллы за результативность работы:</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 баллов – всероссийский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 баллов – региональный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муниципальный уровень</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 xml:space="preserve">в течение года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6.3.Школьный хор</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 5 баллов – наличие школьного хора,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 xml:space="preserve">дополнительно </w:t>
            </w:r>
            <w:r w:rsidRPr="00947BAA">
              <w:rPr>
                <w:szCs w:val="20"/>
              </w:rPr>
              <w:t>устанавливаются баллы за результативность участия в творческих конкурсах:</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 баллов – всероссийский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 баллов – региональный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муниципальный уровень</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 xml:space="preserve">в течение года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6.4.Научное общество учащихся</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 5 баллов – наличие функционирующего общества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(количество баллов определяется комиссионно)</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6.5.Социальные проекты, акции</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(количество баллов определяется комиссионно)</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6.6.Наличие творческих детских объединений для детей с ограниченными возможностями здоровья (приказ о создании кружков и секций для детей с ОВЗ ( по АООП)</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7 баллов - при наличии творческих объединений при условии вовлечения детей с ОВЗ</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(количество баллов определяется комиссионно)</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 xml:space="preserve">7. </w:t>
            </w:r>
            <w:r w:rsidRPr="00947BAA">
              <w:rPr>
                <w:b w:val="0"/>
                <w:color w:val="000000"/>
                <w:szCs w:val="20"/>
              </w:rPr>
              <w:t>Реализация мероприятий по привлечению молодых педагогов</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7.1.Закрепление молодых квалифицированных специалистов</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до 10 баллов – наличие работающей школы молодого педагога и соответствующей документации (количество баллов определяется комиссионно)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5 баллов – при условии продолжения работы молодого педагога в данном ОУ</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7.2.Наличие молодых специалистов, являющихся победителями, призёрами и участниками профессиональных конкурсов</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 баллов – всероссийский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 баллов - областной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муниципальный уровень</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lastRenderedPageBreak/>
              <w:t xml:space="preserve">8. </w:t>
            </w:r>
            <w:r w:rsidRPr="00947BAA">
              <w:rPr>
                <w:b w:val="0"/>
                <w:color w:val="000000"/>
                <w:szCs w:val="20"/>
              </w:rPr>
              <w:t>Реализация программ, направленных на работу с одаренными детьми</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i/>
                <w:szCs w:val="20"/>
              </w:rPr>
            </w:pPr>
            <w:r w:rsidRPr="00947BAA">
              <w:rPr>
                <w:szCs w:val="20"/>
              </w:rPr>
              <w:t>7.1. Победители призёры предметных олимпиадах.</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Наличие достижений ученического коллектива во Всероссийской олимпиаде школьников по общеобразовательным предметам</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i/>
                <w:szCs w:val="20"/>
              </w:rPr>
            </w:pPr>
            <w:r w:rsidRPr="00947BAA">
              <w:rPr>
                <w:i/>
                <w:szCs w:val="20"/>
              </w:rPr>
              <w:t>Муниципальный уровень (по рейтингу ОУ):</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1-5 место – 6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6-10 место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11-17 место – 1 балл.</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i/>
                <w:szCs w:val="20"/>
              </w:rPr>
            </w:pPr>
            <w:r w:rsidRPr="00947BAA">
              <w:rPr>
                <w:i/>
                <w:szCs w:val="20"/>
              </w:rPr>
              <w:t>Региональный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1-3 место – 6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4-6 место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 xml:space="preserve">7– и ниже – 3 балла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i/>
                <w:szCs w:val="20"/>
              </w:rPr>
            </w:pPr>
            <w:r w:rsidRPr="00947BAA">
              <w:rPr>
                <w:i/>
                <w:szCs w:val="20"/>
              </w:rPr>
              <w:t>Всероссийский и федеральный уровень (за каждое призовое место):</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 место – 3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2 место – 2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3 место – 1 балл.</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 xml:space="preserve">Международный уровень (за каждое призовое место) – </w:t>
            </w:r>
            <w:r w:rsidRPr="00947BAA">
              <w:rPr>
                <w:szCs w:val="20"/>
              </w:rPr>
              <w:t>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Примечание</w:t>
            </w:r>
            <w:r w:rsidRPr="00947BAA">
              <w:rPr>
                <w:szCs w:val="20"/>
              </w:rPr>
              <w:t>: общая сумма баллов по данному показателю не может превышать 30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наличие достижений ученического коллектива в творческих конкурсах, соревнованиях:</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i/>
                <w:szCs w:val="20"/>
              </w:rPr>
            </w:pPr>
            <w:r w:rsidRPr="00947BAA">
              <w:rPr>
                <w:i/>
                <w:szCs w:val="20"/>
              </w:rPr>
              <w:t>по рейтингу участия ОУ (по средним и основным ОУ):</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1-3 место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4-6 место – 7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7-10 место – 4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11- место и ниже – 2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rPr>
          <w:trHeight w:val="1265"/>
        </w:trPr>
        <w:tc>
          <w:tcPr>
            <w:tcW w:w="2127"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 xml:space="preserve">9. </w:t>
            </w:r>
            <w:r w:rsidRPr="00947BAA">
              <w:rPr>
                <w:b w:val="0"/>
                <w:color w:val="000000"/>
                <w:szCs w:val="20"/>
              </w:rPr>
              <w:t>Реализация программ по сохранению и укреплению здоровья детей</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9.1.Отсутствие детского травматизма при организации образовательного процесса</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при отсутствии случаев школьного травматизма.</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10. </w:t>
            </w:r>
            <w:r w:rsidRPr="00947BAA">
              <w:rPr>
                <w:color w:val="000000"/>
                <w:szCs w:val="20"/>
              </w:rPr>
              <w:t>Организация физкультурно-оздоровительной и спортивной работы</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10.1.Охват обучающихся физкультурно-оздоровительными и спортивными мероприятиями (дни здоровья, спартакиады, соревнования,  туристические походы и слёты,  сборы и т.д.).</w:t>
            </w: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 xml:space="preserve">По среднему показателю (в </w:t>
            </w:r>
            <w:r w:rsidRPr="00947BAA">
              <w:rPr>
                <w:b w:val="0"/>
                <w:iCs/>
                <w:szCs w:val="20"/>
              </w:rPr>
              <w:t xml:space="preserve">% </w:t>
            </w:r>
            <w:r w:rsidRPr="00947BAA">
              <w:rPr>
                <w:b w:val="0"/>
                <w:szCs w:val="20"/>
              </w:rPr>
              <w:t>от возможного количества участников по каждому из мероприятий).</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 баллов –  80% и выше;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баллов- 60-79%;</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3 балла –  40-59%.</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10.2.Охват спортивно – массовой работой и её результативность</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По посещаемости и наполняемости групп:</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 баллов – 70 % и выше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lastRenderedPageBreak/>
              <w:t>6 баллов – 61 - 69 %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4 баллов – 50 - 60%</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lastRenderedPageBreak/>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 xml:space="preserve">10.2. Выполнение контрольных нормативов по уровню физической подготовки, сдача норм ГТО (доля обучающихся, получивших значки отличия, от общего количества обучающихся 1-11 классов) </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 баллов – 70-100%</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 баллов – 61-69%</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- 50-60%</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3 балла – 49% и менее</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11. Конкурентоспособность учреждения</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11.1.Создание условий для реализации обучающимися индивидуальных учебных планов (доля обучающихся 10-11 классов обучающихся по ИУП)</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8 баллов – 90 % и выше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6 баллов - 89-75 %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в течение года</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11.2.Реализация программ дополнительного образования на базе образовательного учреждения</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Охват обучающихся дополнительным образованием:</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91-100 %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81-90 % - 8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71-80 % - 6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менее 70% - 0 баллов</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rPr>
          <w:trHeight w:val="1266"/>
        </w:trPr>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11.3.О</w:t>
            </w:r>
            <w:r w:rsidRPr="00947BAA">
              <w:rPr>
                <w:b w:val="0"/>
                <w:szCs w:val="20"/>
              </w:rPr>
              <w:t>хват профильным обучением, в общей численности обучающихся 10-11 классов общеобразовательного учреждения</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Охват профильным обучением: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для 50% и выше обучающихся старшей ступени;</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3 балла –  от 20% до 50% обучающихся.</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rPr>
          <w:trHeight w:val="1330"/>
        </w:trPr>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szCs w:val="20"/>
              </w:rPr>
            </w:pPr>
            <w:r w:rsidRPr="00947BAA">
              <w:rPr>
                <w:b w:val="0"/>
                <w:szCs w:val="20"/>
              </w:rPr>
              <w:t>11.4.Охват обучающихся профессиональной подготовкой</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90 % и выше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75 – 89 %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Примечание: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Дополнительно устанавливаются 3 балла, если 25 % учащихся осваивают две специальности по программам профессионального образования и выдачи документа подтверждающего получение профессии.</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Дополнительно устанавливаются 4 балла –  за организацию профессионального обучения при условии не менее 90% выпускников получивших квалификационное удостоверение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 (количество баллов определяется комиссионно)</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 xml:space="preserve">12. </w:t>
            </w:r>
            <w:r w:rsidRPr="00947BAA">
              <w:rPr>
                <w:color w:val="000000"/>
                <w:szCs w:val="20"/>
              </w:rPr>
              <w:t>Динамика индивидуальных образовательных результатов обучающихся (по материалам контрольных мероприятий)</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 xml:space="preserve">12.1.Участие в мониторинге индивидуальных учебных достижений обучающихся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 По итогам независимых региональных и муниципальных срезовых контрольных работ, ВПР, тестирования и др. (средний показатель):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Успеваемость учащихся:</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100%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95 - 99% - 5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91 - 94% - 1 балл;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90% и ниже – 0 баллов.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Дополнительные баллы устанавливаются за качество знаний:</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85 – 100% - 6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lastRenderedPageBreak/>
              <w:t>75 – 84%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65 – 74% - 4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51 – 64% - 2 балла.</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lastRenderedPageBreak/>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lastRenderedPageBreak/>
              <w:t xml:space="preserve">13. </w:t>
            </w:r>
            <w:r w:rsidRPr="00947BAA">
              <w:rPr>
                <w:b w:val="0"/>
                <w:color w:val="000000"/>
                <w:szCs w:val="20"/>
              </w:rPr>
              <w:t>Сохранение контингента (коэффициент выбытия из образовательного учреждения)</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13.1.Сохранность контингента обучающихся (воспитанников)</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Баллы устанавливаются по результатам анализа выбытия обучающихся из ОУ по причинам, не связанным с переменой места жительства: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i/>
                <w:szCs w:val="20"/>
              </w:rPr>
            </w:pPr>
            <w:r w:rsidRPr="00947BAA">
              <w:rPr>
                <w:szCs w:val="20"/>
              </w:rPr>
              <w:t xml:space="preserve">8 баллов – 91-100% </w:t>
            </w:r>
            <w:r w:rsidRPr="00947BAA">
              <w:rPr>
                <w:i/>
                <w:szCs w:val="20"/>
              </w:rPr>
              <w:t>(сохранность контингента)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6 баллов – 81-90 %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до 80 %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Примечание: дополнительно устанавливаются баллы за продолжение обучения выпускников основной школы в 10 классе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80% и более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70-79% - 3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60-69% - 1 балл.</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13.2.Текучесть педагогических кадров</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до 5 баллов – при отсутствии случаев увольнения педагогов в течение учебного года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(количество баллов определяется комиссионно)</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14. </w:t>
            </w:r>
            <w:r w:rsidRPr="00947BAA">
              <w:rPr>
                <w:color w:val="000000"/>
                <w:szCs w:val="20"/>
              </w:rPr>
              <w:t>Результаты итоговой аттестации</w:t>
            </w: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14.1. Единый государственный экзамен в 11 классах (обязательные экзамены и экзамены по выбору).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Примечание:</w:t>
            </w:r>
            <w:r w:rsidRPr="00947BAA">
              <w:rPr>
                <w:szCs w:val="20"/>
              </w:rPr>
              <w:t xml:space="preserve"> учитывается общее количество учащихся сдавших с первого раза, складывающееся путём сложения количества учащихся по различным предметам. Баллы устанавливаются на один год</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Процент учащихся, успешно сдавших экзамен.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100% - 15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95 - 99%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90 - 94%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Процент учащихся, сдавших экзамены на уровне и выше среднего тестового балла, сложившегося по району.</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80 – 100%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70 – 79%  - 8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60 – 69% - 6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50 – 59% - 3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Примечание:</w:t>
            </w:r>
            <w:r w:rsidRPr="00947BAA">
              <w:rPr>
                <w:szCs w:val="20"/>
              </w:rPr>
              <w:t xml:space="preserve"> учитывается общее количество учащихся, складывающееся путём сложения количества учащихся по различным предметам. Баллы устанавливаются на один год.</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4111"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14.2.Государственная (итоговая) аттестация в 9 классах (обязательные экзамены и экзамены по выбору). </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Примечание:</w:t>
            </w:r>
            <w:r w:rsidRPr="00947BAA">
              <w:rPr>
                <w:szCs w:val="20"/>
              </w:rPr>
              <w:t xml:space="preserve"> учитывается общее количество учащихся сдавших с первого раза, складывающееся путем сложения количества учащихся по различным предметам. Баллы устанавливаются на один год</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Успеваемость.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100% - 10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95 - 99%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90 - 94% - 1 балл.</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Успеваемость на «4» и «5».</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80 – 100% - 7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70 – 79%  - 5 баллов;</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947BAA">
              <w:rPr>
                <w:szCs w:val="20"/>
              </w:rPr>
              <w:t>60 – 69% - 3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50 – 59% - 2 балла.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i/>
                <w:szCs w:val="20"/>
              </w:rPr>
              <w:t>Примечание:</w:t>
            </w:r>
            <w:r w:rsidRPr="00947BAA">
              <w:rPr>
                <w:szCs w:val="20"/>
              </w:rPr>
              <w:t xml:space="preserve"> учитывается общее количество учащихся, складывающееся путем сложения количества учащихся по различным предметам. Баллы устанавливаются на один год.</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15.</w:t>
            </w:r>
            <w:r w:rsidRPr="00947BAA">
              <w:rPr>
                <w:b w:val="0"/>
                <w:color w:val="000000"/>
                <w:szCs w:val="20"/>
              </w:rPr>
              <w:t>Ресурсообес</w:t>
            </w:r>
          </w:p>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lastRenderedPageBreak/>
              <w:t>печенность учреждения</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lastRenderedPageBreak/>
              <w:t xml:space="preserve">15.1.Эстетические условия помещений </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 xml:space="preserve">5 баллов – условия отвечают современным требованиям (количество </w:t>
            </w:r>
            <w:r w:rsidRPr="00947BAA">
              <w:rPr>
                <w:szCs w:val="20"/>
              </w:rPr>
              <w:lastRenderedPageBreak/>
              <w:t>баллов определяется комиссионно)</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lastRenderedPageBreak/>
              <w:t>в течение года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15.2.Укомплектованность педагогическими кадрами, имеющими необходимую квалификацию</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6 баллов – 95-100%,</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3 балла – 90 -94%</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c>
          <w:tcPr>
            <w:tcW w:w="2127" w:type="dxa"/>
            <w:vMerge w:val="restart"/>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szCs w:val="20"/>
              </w:rPr>
              <w:t xml:space="preserve">16. </w:t>
            </w:r>
            <w:r w:rsidRPr="00947BAA">
              <w:rPr>
                <w:b w:val="0"/>
                <w:color w:val="000000"/>
                <w:szCs w:val="20"/>
              </w:rPr>
              <w:t>Профессиональные достижения руководителя</w:t>
            </w: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16.1.Личное участие в профессиональных конкурсах</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Результативность участия:</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10 баллов – всероссийский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8 баллов –  региональный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муниципальный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Примечание: баллы за высокие показатели в конкурсах профессионального мастерства устанавливаются сроком на один учебный год.</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При участии за определённый промежуток времени в нескольких конкурсах профессионального мастерства устанавливаются дополнительные баллы.</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года</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r w:rsidR="00725A9E" w:rsidRPr="00947BAA" w:rsidTr="002A500B">
        <w:trPr>
          <w:trHeight w:val="1952"/>
        </w:trPr>
        <w:tc>
          <w:tcPr>
            <w:tcW w:w="2127" w:type="dxa"/>
            <w:vMerge/>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p>
        </w:tc>
        <w:tc>
          <w:tcPr>
            <w:tcW w:w="4111" w:type="dxa"/>
          </w:tcPr>
          <w:p w:rsidR="00725A9E" w:rsidRPr="00947BAA"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947BAA">
              <w:rPr>
                <w:b w:val="0"/>
                <w:color w:val="000000"/>
                <w:szCs w:val="20"/>
              </w:rPr>
              <w:t>16.2.Личное участие в семинарах, конференциях, форумах, педагогических чтения (выступления, публикации, организация выставок и др.)</w:t>
            </w:r>
          </w:p>
        </w:tc>
        <w:tc>
          <w:tcPr>
            <w:tcW w:w="652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Очные:</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7 баллов – всероссийский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региональный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3 балла - муниципальный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Заочные (публикации, посредством сети Интернет и пр.):</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5 баллов – всероссийский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4 балла – региональный уровень,</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947BAA">
              <w:rPr>
                <w:szCs w:val="20"/>
              </w:rPr>
              <w:t>3 балла – муниципальный уровень</w:t>
            </w:r>
          </w:p>
        </w:tc>
        <w:tc>
          <w:tcPr>
            <w:tcW w:w="1462"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947BAA">
              <w:rPr>
                <w:szCs w:val="20"/>
              </w:rPr>
              <w:t>в течение полугодия</w:t>
            </w:r>
          </w:p>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360" w:type="dxa"/>
          </w:tcPr>
          <w:p w:rsidR="00725A9E" w:rsidRPr="00947BAA"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r>
    </w:tbl>
    <w:p w:rsidR="00725A9E" w:rsidRDefault="00725A9E" w:rsidP="00947BAA">
      <w:pPr>
        <w:pStyle w:val="NoSpacingChar"/>
        <w:pBdr>
          <w:top w:val="none" w:sz="0" w:space="0" w:color="auto"/>
          <w:left w:val="none" w:sz="0" w:space="0" w:color="auto"/>
          <w:bottom w:val="none" w:sz="0" w:space="0" w:color="auto"/>
          <w:right w:val="none" w:sz="0" w:space="0" w:color="auto"/>
          <w:between w:val="none" w:sz="0" w:space="0" w:color="auto"/>
        </w:pBdr>
        <w:jc w:val="center"/>
        <w:rPr>
          <w:color w:val="000000"/>
        </w:rPr>
      </w:pPr>
    </w:p>
    <w:p w:rsidR="00725A9E"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jc w:val="center"/>
        <w:rPr>
          <w:b w:val="0"/>
          <w:color w:val="000000"/>
          <w:sz w:val="24"/>
          <w:szCs w:val="24"/>
        </w:rPr>
      </w:pPr>
      <w:r w:rsidRPr="00947BAA">
        <w:rPr>
          <w:b w:val="0"/>
          <w:color w:val="000000"/>
          <w:sz w:val="24"/>
          <w:szCs w:val="24"/>
        </w:rPr>
        <w:t xml:space="preserve">Критерии оценки результативности профессиональной деятельности </w:t>
      </w:r>
      <w:r w:rsidRPr="00947BAA">
        <w:rPr>
          <w:color w:val="000000"/>
          <w:sz w:val="24"/>
          <w:szCs w:val="24"/>
        </w:rPr>
        <w:t>учителя</w:t>
      </w:r>
      <w:r w:rsidRPr="00947BAA">
        <w:rPr>
          <w:b w:val="0"/>
          <w:color w:val="000000"/>
          <w:sz w:val="24"/>
          <w:szCs w:val="24"/>
        </w:rPr>
        <w:t xml:space="preserve"> общеобразовательного учреждения</w:t>
      </w:r>
      <w:r w:rsidRPr="00947BAA">
        <w:rPr>
          <w:b w:val="0"/>
          <w:color w:val="000000"/>
          <w:sz w:val="24"/>
          <w:szCs w:val="24"/>
        </w:rPr>
        <w:br/>
        <w:t>по итогам __ полугодия 20__-20__ учебного года</w:t>
      </w:r>
    </w:p>
    <w:tbl>
      <w:tblPr>
        <w:tblW w:w="15044" w:type="dxa"/>
        <w:tblInd w:w="-176" w:type="dxa"/>
        <w:tblLayout w:type="fixed"/>
        <w:tblLook w:val="0000"/>
      </w:tblPr>
      <w:tblGrid>
        <w:gridCol w:w="2033"/>
        <w:gridCol w:w="4793"/>
        <w:gridCol w:w="916"/>
        <w:gridCol w:w="765"/>
        <w:gridCol w:w="643"/>
        <w:gridCol w:w="3331"/>
        <w:gridCol w:w="1598"/>
        <w:gridCol w:w="965"/>
      </w:tblGrid>
      <w:tr w:rsidR="00725A9E" w:rsidRPr="00205CC0" w:rsidTr="002A500B">
        <w:trPr>
          <w:trHeight w:val="144"/>
        </w:trPr>
        <w:tc>
          <w:tcPr>
            <w:tcW w:w="203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 xml:space="preserve">Критерии </w:t>
            </w: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Показатели</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Количество баллов</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 xml:space="preserve">Периодичность </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Число баллов по критериям</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i/>
                <w:szCs w:val="20"/>
              </w:rPr>
              <w:t>и % проставляем  по тем критериям, где требуется</w:t>
            </w:r>
          </w:p>
        </w:tc>
      </w:tr>
      <w:tr w:rsidR="00725A9E" w:rsidRPr="00205CC0" w:rsidTr="002A500B">
        <w:trPr>
          <w:trHeight w:val="882"/>
        </w:trPr>
        <w:tc>
          <w:tcPr>
            <w:tcW w:w="2033" w:type="dxa"/>
            <w:vMerge w:val="restart"/>
            <w:tcBorders>
              <w:top w:val="single" w:sz="4" w:space="0" w:color="000000"/>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lastRenderedPageBreak/>
              <w:t>1. Участие в разработке и реализации основной образовательной программы</w:t>
            </w: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06"/>
              <w:jc w:val="both"/>
              <w:rPr>
                <w:rFonts w:ascii="Times New Roman" w:hAnsi="Times New Roman"/>
                <w:b w:val="0"/>
                <w:spacing w:val="-4"/>
                <w:sz w:val="20"/>
                <w:szCs w:val="20"/>
                <w:lang w:val="ru-RU"/>
              </w:rPr>
            </w:pPr>
            <w:r w:rsidRPr="00205CC0">
              <w:rPr>
                <w:rFonts w:ascii="Times New Roman" w:hAnsi="Times New Roman"/>
                <w:b w:val="0"/>
                <w:sz w:val="20"/>
                <w:szCs w:val="20"/>
                <w:lang w:val="ru-RU"/>
              </w:rPr>
              <w:t xml:space="preserve">1.1. </w:t>
            </w:r>
            <w:r w:rsidRPr="00205CC0">
              <w:rPr>
                <w:rFonts w:ascii="Times New Roman" w:hAnsi="Times New Roman"/>
                <w:b w:val="0"/>
                <w:spacing w:val="-1"/>
                <w:sz w:val="20"/>
                <w:szCs w:val="20"/>
                <w:lang w:val="ru-RU"/>
              </w:rPr>
              <w:t>Участие</w:t>
            </w:r>
            <w:r w:rsidRPr="00205CC0">
              <w:rPr>
                <w:rFonts w:ascii="Times New Roman" w:hAnsi="Times New Roman"/>
                <w:b w:val="0"/>
                <w:sz w:val="20"/>
                <w:szCs w:val="20"/>
                <w:lang w:val="ru-RU"/>
              </w:rPr>
              <w:t xml:space="preserve"> в </w:t>
            </w:r>
            <w:r w:rsidRPr="00205CC0">
              <w:rPr>
                <w:rFonts w:ascii="Times New Roman" w:hAnsi="Times New Roman"/>
                <w:b w:val="0"/>
                <w:spacing w:val="-1"/>
                <w:sz w:val="20"/>
                <w:szCs w:val="20"/>
                <w:lang w:val="ru-RU"/>
              </w:rPr>
              <w:t>инновационнойдеятельности (приказ по инновационной деятельности).</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440"/>
              <w:rPr>
                <w:rFonts w:ascii="Times New Roman" w:hAnsi="Times New Roman"/>
                <w:b w:val="0"/>
                <w:sz w:val="20"/>
                <w:szCs w:val="20"/>
                <w:lang w:val="ru-RU"/>
              </w:rPr>
            </w:pPr>
            <w:r w:rsidRPr="00205CC0">
              <w:rPr>
                <w:rFonts w:ascii="Times New Roman" w:hAnsi="Times New Roman"/>
                <w:b w:val="0"/>
                <w:spacing w:val="-4"/>
                <w:sz w:val="20"/>
                <w:szCs w:val="20"/>
                <w:lang w:val="ru-RU"/>
              </w:rPr>
              <w:t>2</w:t>
            </w:r>
            <w:r w:rsidRPr="00205CC0">
              <w:rPr>
                <w:rFonts w:ascii="Times New Roman" w:hAnsi="Times New Roman"/>
                <w:b w:val="0"/>
                <w:sz w:val="20"/>
                <w:szCs w:val="20"/>
                <w:lang w:val="ru-RU"/>
              </w:rPr>
              <w:t xml:space="preserve"> балла -</w:t>
            </w:r>
            <w:r w:rsidRPr="00205CC0">
              <w:rPr>
                <w:rFonts w:ascii="Times New Roman" w:hAnsi="Times New Roman"/>
                <w:b w:val="0"/>
                <w:spacing w:val="-1"/>
                <w:sz w:val="20"/>
                <w:szCs w:val="20"/>
                <w:lang w:val="ru-RU"/>
              </w:rPr>
              <w:t xml:space="preserve"> уровеньОУ,</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440"/>
              <w:rPr>
                <w:rFonts w:ascii="Times New Roman" w:hAnsi="Times New Roman"/>
                <w:b w:val="0"/>
                <w:sz w:val="20"/>
                <w:szCs w:val="20"/>
                <w:lang w:val="ru-RU"/>
              </w:rPr>
            </w:pPr>
            <w:r w:rsidRPr="00205CC0">
              <w:rPr>
                <w:rFonts w:ascii="Times New Roman" w:hAnsi="Times New Roman"/>
                <w:b w:val="0"/>
                <w:sz w:val="20"/>
                <w:szCs w:val="20"/>
                <w:lang w:val="ru-RU"/>
              </w:rPr>
              <w:t xml:space="preserve">3 балла - муниципальный </w:t>
            </w:r>
            <w:r w:rsidRPr="00205CC0">
              <w:rPr>
                <w:rFonts w:ascii="Times New Roman" w:hAnsi="Times New Roman"/>
                <w:b w:val="0"/>
                <w:spacing w:val="-1"/>
                <w:sz w:val="20"/>
                <w:szCs w:val="20"/>
                <w:lang w:val="ru-RU"/>
              </w:rPr>
              <w:t>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440"/>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баллов - 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440"/>
              <w:rPr>
                <w:rFonts w:ascii="Times New Roman" w:hAnsi="Times New Roman"/>
                <w:b w:val="0"/>
                <w:sz w:val="20"/>
                <w:szCs w:val="20"/>
                <w:lang w:val="ru-RU"/>
              </w:rPr>
            </w:pPr>
            <w:r w:rsidRPr="00205CC0">
              <w:rPr>
                <w:rFonts w:ascii="Times New Roman" w:hAnsi="Times New Roman"/>
                <w:b w:val="0"/>
                <w:sz w:val="20"/>
                <w:szCs w:val="20"/>
                <w:lang w:val="ru-RU"/>
              </w:rPr>
              <w:t>7 баллов -</w:t>
            </w:r>
            <w:r w:rsidRPr="00205CC0">
              <w:rPr>
                <w:rFonts w:ascii="Times New Roman" w:hAnsi="Times New Roman"/>
                <w:b w:val="0"/>
                <w:spacing w:val="-1"/>
                <w:sz w:val="20"/>
                <w:szCs w:val="20"/>
                <w:lang w:val="ru-RU"/>
              </w:rPr>
              <w:t xml:space="preserve"> всероссийский,международныйуровни</w:t>
            </w:r>
            <w:r w:rsidRPr="00205CC0">
              <w:rPr>
                <w:rFonts w:ascii="Times New Roman" w:hAnsi="Times New Roman"/>
                <w:b w:val="0"/>
                <w:sz w:val="20"/>
                <w:szCs w:val="20"/>
                <w:lang w:val="ru-RU"/>
              </w:rPr>
              <w:t>.</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440"/>
              <w:rPr>
                <w:rFonts w:ascii="Times New Roman" w:hAnsi="Times New Roman"/>
                <w:b w:val="0"/>
                <w:sz w:val="20"/>
                <w:szCs w:val="20"/>
                <w:lang w:val="ru-RU"/>
              </w:rPr>
            </w:pPr>
            <w:r w:rsidRPr="00205CC0">
              <w:rPr>
                <w:rFonts w:ascii="Times New Roman" w:hAnsi="Times New Roman"/>
                <w:b w:val="0"/>
                <w:i/>
                <w:iCs/>
                <w:color w:val="000000"/>
                <w:sz w:val="20"/>
                <w:szCs w:val="20"/>
                <w:lang w:val="ru-RU"/>
              </w:rPr>
              <w:t>Учитывается по 1 участию каждого уровня однократно. Результаты одного уровня не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 w:val="left" w:pos="1036"/>
              </w:tabs>
              <w:ind w:right="-132"/>
              <w:jc w:val="center"/>
              <w:rPr>
                <w:rFonts w:ascii="Times New Roman" w:hAnsi="Times New Roman"/>
                <w:b w:val="0"/>
                <w:spacing w:val="-4"/>
                <w:sz w:val="20"/>
                <w:szCs w:val="20"/>
                <w:lang w:val="ru-RU"/>
              </w:rPr>
            </w:pPr>
            <w:r w:rsidRPr="00205CC0">
              <w:rPr>
                <w:rFonts w:ascii="Times New Roman" w:hAnsi="Times New Roman"/>
                <w:b w:val="0"/>
                <w:sz w:val="20"/>
                <w:szCs w:val="20"/>
                <w:lang w:val="ru-RU"/>
              </w:rPr>
              <w:t xml:space="preserve">в </w:t>
            </w:r>
            <w:r w:rsidRPr="00205CC0">
              <w:rPr>
                <w:rFonts w:ascii="Times New Roman" w:hAnsi="Times New Roman"/>
                <w:b w:val="0"/>
                <w:sz w:val="20"/>
                <w:szCs w:val="20"/>
              </w:rPr>
              <w:t>теч</w:t>
            </w:r>
            <w:r w:rsidRPr="00205CC0">
              <w:rPr>
                <w:rFonts w:ascii="Times New Roman" w:hAnsi="Times New Roman"/>
                <w:b w:val="0"/>
                <w:sz w:val="20"/>
                <w:szCs w:val="20"/>
                <w:lang w:val="ru-RU"/>
              </w:rPr>
              <w:t>ен</w:t>
            </w:r>
            <w:r w:rsidRPr="00205CC0">
              <w:rPr>
                <w:rFonts w:ascii="Times New Roman" w:hAnsi="Times New Roman"/>
                <w:b w:val="0"/>
                <w:sz w:val="20"/>
                <w:szCs w:val="20"/>
              </w:rPr>
              <w:t>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tabs>
                <w:tab w:val="left" w:pos="35"/>
              </w:tabs>
              <w:snapToGrid w:val="0"/>
              <w:rPr>
                <w:szCs w:val="20"/>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48"/>
              <w:rPr>
                <w:rFonts w:ascii="Times New Roman" w:hAnsi="Times New Roman"/>
                <w:b w:val="0"/>
                <w:sz w:val="20"/>
                <w:szCs w:val="20"/>
                <w:lang w:val="ru-RU"/>
              </w:rPr>
            </w:pPr>
            <w:r w:rsidRPr="00205CC0">
              <w:rPr>
                <w:rFonts w:ascii="Times New Roman" w:hAnsi="Times New Roman"/>
                <w:b w:val="0"/>
                <w:sz w:val="20"/>
                <w:szCs w:val="20"/>
                <w:lang w:val="ru-RU"/>
              </w:rPr>
              <w:t xml:space="preserve">1.2. </w:t>
            </w:r>
            <w:r w:rsidRPr="00205CC0">
              <w:rPr>
                <w:rFonts w:ascii="Times New Roman" w:hAnsi="Times New Roman"/>
                <w:b w:val="0"/>
                <w:spacing w:val="-1"/>
                <w:sz w:val="20"/>
                <w:szCs w:val="20"/>
                <w:lang w:val="ru-RU"/>
              </w:rPr>
              <w:t>Участие</w:t>
            </w:r>
            <w:r w:rsidRPr="00205CC0">
              <w:rPr>
                <w:rFonts w:ascii="Times New Roman" w:hAnsi="Times New Roman"/>
                <w:b w:val="0"/>
                <w:sz w:val="20"/>
                <w:szCs w:val="20"/>
                <w:lang w:val="ru-RU"/>
              </w:rPr>
              <w:t xml:space="preserve"> в </w:t>
            </w:r>
            <w:r w:rsidRPr="00205CC0">
              <w:rPr>
                <w:rFonts w:ascii="Times New Roman" w:hAnsi="Times New Roman"/>
                <w:b w:val="0"/>
                <w:spacing w:val="-1"/>
                <w:sz w:val="20"/>
                <w:szCs w:val="20"/>
                <w:lang w:val="ru-RU"/>
              </w:rPr>
              <w:t>экспертныхпредметныхкомиссиях(ЕГЭ,</w:t>
            </w:r>
            <w:r w:rsidRPr="00205CC0">
              <w:rPr>
                <w:rFonts w:ascii="Times New Roman" w:hAnsi="Times New Roman"/>
                <w:b w:val="0"/>
                <w:spacing w:val="27"/>
                <w:sz w:val="20"/>
                <w:szCs w:val="20"/>
                <w:lang w:val="ru-RU"/>
              </w:rPr>
              <w:t xml:space="preserve"> ОГЭ)</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left="102" w:right="-23"/>
              <w:rPr>
                <w:rFonts w:ascii="Times New Roman" w:hAnsi="Times New Roman"/>
                <w:b w:val="0"/>
                <w:sz w:val="20"/>
                <w:szCs w:val="20"/>
                <w:lang w:val="ru-RU"/>
              </w:rPr>
            </w:pPr>
            <w:r w:rsidRPr="00205CC0">
              <w:rPr>
                <w:rFonts w:ascii="Times New Roman" w:hAnsi="Times New Roman"/>
                <w:b w:val="0"/>
                <w:sz w:val="20"/>
                <w:szCs w:val="20"/>
                <w:lang w:val="ru-RU"/>
              </w:rPr>
              <w:t xml:space="preserve">3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left="102" w:right="113"/>
              <w:rPr>
                <w:rFonts w:ascii="Times New Roman" w:hAnsi="Times New Roman"/>
                <w:b w:val="0"/>
                <w:spacing w:val="-1"/>
                <w:sz w:val="20"/>
                <w:szCs w:val="20"/>
                <w:lang w:val="ru-RU"/>
              </w:rPr>
            </w:pPr>
            <w:r w:rsidRPr="00205CC0">
              <w:rPr>
                <w:rFonts w:ascii="Times New Roman" w:hAnsi="Times New Roman"/>
                <w:b w:val="0"/>
                <w:sz w:val="20"/>
                <w:szCs w:val="20"/>
                <w:lang w:val="ru-RU"/>
              </w:rPr>
              <w:t xml:space="preserve">2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муниципальныйуровень.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left="102" w:right="113"/>
              <w:rPr>
                <w:rFonts w:ascii="Times New Roman" w:hAnsi="Times New Roman"/>
                <w:b w:val="0"/>
                <w:i/>
                <w:spacing w:val="-4"/>
                <w:sz w:val="20"/>
                <w:szCs w:val="20"/>
                <w:lang w:val="ru-RU"/>
              </w:rPr>
            </w:pPr>
            <w:r w:rsidRPr="00205CC0">
              <w:rPr>
                <w:rFonts w:ascii="Times New Roman" w:hAnsi="Times New Roman"/>
                <w:b w:val="0"/>
                <w:i/>
                <w:spacing w:val="-1"/>
                <w:sz w:val="20"/>
                <w:szCs w:val="20"/>
                <w:lang w:val="ru-RU"/>
              </w:rPr>
              <w:t>Учитывается по 1 участию каждого уровня однократно.</w:t>
            </w:r>
            <w:r w:rsidRPr="00205CC0">
              <w:rPr>
                <w:rFonts w:ascii="Times New Roman" w:hAnsi="Times New Roman"/>
                <w:b w:val="0"/>
                <w:i/>
                <w:iCs/>
                <w:color w:val="000000"/>
                <w:sz w:val="20"/>
                <w:szCs w:val="20"/>
                <w:lang w:val="ru-RU"/>
              </w:rPr>
              <w:t>Результаты одного уровня не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23"/>
              <w:jc w:val="center"/>
              <w:rPr>
                <w:rFonts w:ascii="Times New Roman" w:hAnsi="Times New Roman"/>
                <w:b w:val="0"/>
                <w:sz w:val="20"/>
                <w:szCs w:val="20"/>
                <w:lang w:val="ru-RU"/>
              </w:rPr>
            </w:pPr>
            <w:r w:rsidRPr="00205CC0">
              <w:rPr>
                <w:rFonts w:ascii="Times New Roman" w:hAnsi="Times New Roman"/>
                <w:b w:val="0"/>
                <w:sz w:val="20"/>
                <w:szCs w:val="20"/>
                <w:lang w:val="ru-RU"/>
              </w:rPr>
              <w:t>в</w:t>
            </w:r>
            <w:r w:rsidRPr="00205CC0">
              <w:rPr>
                <w:rFonts w:ascii="Times New Roman" w:hAnsi="Times New Roman"/>
                <w:b w:val="0"/>
                <w:sz w:val="20"/>
                <w:szCs w:val="20"/>
              </w:rPr>
              <w:t xml:space="preserve">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tabs>
                <w:tab w:val="left" w:pos="35"/>
              </w:tabs>
              <w:snapToGrid w:val="0"/>
              <w:jc w:val="both"/>
              <w:rPr>
                <w:szCs w:val="20"/>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48"/>
              <w:rPr>
                <w:rFonts w:ascii="Times New Roman" w:hAnsi="Times New Roman"/>
                <w:b w:val="0"/>
                <w:sz w:val="20"/>
                <w:szCs w:val="20"/>
                <w:lang w:val="ru-RU"/>
              </w:rPr>
            </w:pPr>
            <w:r w:rsidRPr="00205CC0">
              <w:rPr>
                <w:rFonts w:ascii="Times New Roman" w:hAnsi="Times New Roman"/>
                <w:b w:val="0"/>
                <w:sz w:val="20"/>
                <w:szCs w:val="20"/>
                <w:lang w:val="ru-RU"/>
              </w:rPr>
              <w:t xml:space="preserve">1.3. </w:t>
            </w:r>
            <w:r w:rsidRPr="00205CC0">
              <w:rPr>
                <w:rFonts w:ascii="Times New Roman" w:hAnsi="Times New Roman"/>
                <w:b w:val="0"/>
                <w:spacing w:val="-1"/>
                <w:sz w:val="20"/>
                <w:szCs w:val="20"/>
                <w:lang w:val="ru-RU"/>
              </w:rPr>
              <w:t>Участие</w:t>
            </w:r>
            <w:r w:rsidRPr="00205CC0">
              <w:rPr>
                <w:rFonts w:ascii="Times New Roman" w:hAnsi="Times New Roman"/>
                <w:b w:val="0"/>
                <w:sz w:val="20"/>
                <w:szCs w:val="20"/>
                <w:lang w:val="ru-RU"/>
              </w:rPr>
              <w:t xml:space="preserve"> в </w:t>
            </w:r>
            <w:r w:rsidRPr="00205CC0">
              <w:rPr>
                <w:rFonts w:ascii="Times New Roman" w:hAnsi="Times New Roman"/>
                <w:b w:val="0"/>
                <w:spacing w:val="-1"/>
                <w:sz w:val="20"/>
                <w:szCs w:val="20"/>
                <w:lang w:val="ru-RU"/>
              </w:rPr>
              <w:t>экспертныхпредметныхкомиссиях(олимпиады, смотры, конкурсы и др.</w:t>
            </w:r>
            <w:r w:rsidRPr="00205CC0">
              <w:rPr>
                <w:rFonts w:ascii="Times New Roman" w:hAnsi="Times New Roman"/>
                <w:b w:val="0"/>
                <w:spacing w:val="27"/>
                <w:sz w:val="20"/>
                <w:szCs w:val="20"/>
                <w:lang w:val="ru-RU"/>
              </w:rPr>
              <w:t>)</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left="102" w:right="-23"/>
              <w:rPr>
                <w:rFonts w:ascii="Times New Roman" w:hAnsi="Times New Roman"/>
                <w:b w:val="0"/>
                <w:sz w:val="20"/>
                <w:szCs w:val="20"/>
                <w:lang w:val="ru-RU"/>
              </w:rPr>
            </w:pPr>
            <w:r w:rsidRPr="00205CC0">
              <w:rPr>
                <w:rFonts w:ascii="Times New Roman" w:hAnsi="Times New Roman"/>
                <w:b w:val="0"/>
                <w:sz w:val="20"/>
                <w:szCs w:val="20"/>
                <w:lang w:val="ru-RU"/>
              </w:rPr>
              <w:t xml:space="preserve">2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left="102" w:right="113"/>
              <w:rPr>
                <w:rFonts w:ascii="Times New Roman" w:hAnsi="Times New Roman"/>
                <w:b w:val="0"/>
                <w:spacing w:val="-1"/>
                <w:sz w:val="20"/>
                <w:szCs w:val="20"/>
                <w:lang w:val="ru-RU"/>
              </w:rPr>
            </w:pPr>
            <w:r w:rsidRPr="00205CC0">
              <w:rPr>
                <w:rFonts w:ascii="Times New Roman" w:hAnsi="Times New Roman"/>
                <w:b w:val="0"/>
                <w:sz w:val="20"/>
                <w:szCs w:val="20"/>
                <w:lang w:val="ru-RU"/>
              </w:rPr>
              <w:t xml:space="preserve">1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муниципальныйуровень.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left="102" w:right="113"/>
              <w:rPr>
                <w:rFonts w:ascii="Times New Roman" w:hAnsi="Times New Roman"/>
                <w:b w:val="0"/>
                <w:i/>
                <w:spacing w:val="-4"/>
                <w:sz w:val="20"/>
                <w:szCs w:val="20"/>
                <w:lang w:val="ru-RU"/>
              </w:rPr>
            </w:pPr>
            <w:r w:rsidRPr="00205CC0">
              <w:rPr>
                <w:rFonts w:ascii="Times New Roman" w:hAnsi="Times New Roman"/>
                <w:b w:val="0"/>
                <w:i/>
                <w:spacing w:val="-1"/>
                <w:sz w:val="20"/>
                <w:szCs w:val="20"/>
                <w:lang w:val="ru-RU"/>
              </w:rPr>
              <w:t>Учитывается по 1 участию каждого уровня однократно.</w:t>
            </w:r>
            <w:r w:rsidRPr="00205CC0">
              <w:rPr>
                <w:rFonts w:ascii="Times New Roman" w:hAnsi="Times New Roman"/>
                <w:b w:val="0"/>
                <w:i/>
                <w:iCs/>
                <w:color w:val="000000"/>
                <w:sz w:val="20"/>
                <w:szCs w:val="20"/>
                <w:lang w:val="ru-RU"/>
              </w:rPr>
              <w:t xml:space="preserve"> Результаты одного уровня не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 w:val="left" w:pos="1036"/>
              </w:tabs>
              <w:ind w:right="-132"/>
              <w:jc w:val="center"/>
              <w:rPr>
                <w:rFonts w:ascii="Times New Roman" w:hAnsi="Times New Roman"/>
                <w:b w:val="0"/>
                <w:spacing w:val="-4"/>
                <w:sz w:val="20"/>
                <w:szCs w:val="20"/>
                <w:lang w:val="ru-RU"/>
              </w:rPr>
            </w:pPr>
            <w:r w:rsidRPr="00205CC0">
              <w:rPr>
                <w:rFonts w:ascii="Times New Roman" w:hAnsi="Times New Roman"/>
                <w:b w:val="0"/>
                <w:sz w:val="20"/>
                <w:szCs w:val="20"/>
                <w:lang w:val="ru-RU"/>
              </w:rPr>
              <w:t>в</w:t>
            </w:r>
            <w:r w:rsidRPr="00205CC0">
              <w:rPr>
                <w:rFonts w:ascii="Times New Roman" w:hAnsi="Times New Roman"/>
                <w:b w:val="0"/>
                <w:sz w:val="20"/>
                <w:szCs w:val="20"/>
              </w:rPr>
              <w:t xml:space="preserve">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snapToGrid w:val="0"/>
              <w:ind w:right="-155"/>
              <w:rPr>
                <w:rFonts w:ascii="Times New Roman" w:hAnsi="Times New Roman"/>
                <w:b w:val="0"/>
                <w:spacing w:val="-4"/>
                <w:sz w:val="20"/>
                <w:szCs w:val="20"/>
                <w:lang w:val="ru-RU"/>
              </w:rPr>
            </w:pPr>
          </w:p>
        </w:tc>
      </w:tr>
      <w:tr w:rsidR="00725A9E" w:rsidRPr="00205CC0" w:rsidTr="002A500B">
        <w:trPr>
          <w:trHeight w:val="144"/>
        </w:trPr>
        <w:tc>
          <w:tcPr>
            <w:tcW w:w="2033" w:type="dxa"/>
            <w:vMerge w:val="restart"/>
            <w:tcBorders>
              <w:top w:val="single" w:sz="4" w:space="0" w:color="000000"/>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pacing w:val="-1"/>
                <w:szCs w:val="20"/>
              </w:rPr>
            </w:pPr>
            <w:r w:rsidRPr="00205CC0">
              <w:rPr>
                <w:szCs w:val="20"/>
              </w:rPr>
              <w:t>2. Участие в реализации модели внутришкольной системы повышения квалификации</w:t>
            </w: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Pr>
                <w:rFonts w:ascii="Times New Roman" w:hAnsi="Times New Roman"/>
                <w:b w:val="0"/>
                <w:sz w:val="20"/>
                <w:szCs w:val="20"/>
                <w:lang w:val="ru-RU"/>
              </w:rPr>
            </w:pPr>
            <w:r w:rsidRPr="00205CC0">
              <w:rPr>
                <w:rFonts w:ascii="Times New Roman" w:hAnsi="Times New Roman"/>
                <w:b w:val="0"/>
                <w:spacing w:val="-1"/>
                <w:sz w:val="20"/>
                <w:szCs w:val="20"/>
                <w:lang w:val="ru-RU"/>
              </w:rPr>
              <w:t>2.1. РуководствоМО.</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3"/>
              <w:rPr>
                <w:rFonts w:ascii="Times New Roman" w:hAnsi="Times New Roman"/>
                <w:b w:val="0"/>
                <w:sz w:val="20"/>
                <w:szCs w:val="20"/>
                <w:lang w:val="ru-RU"/>
              </w:rPr>
            </w:pPr>
            <w:r w:rsidRPr="00205CC0">
              <w:rPr>
                <w:rFonts w:ascii="Times New Roman" w:hAnsi="Times New Roman"/>
                <w:b w:val="0"/>
                <w:sz w:val="20"/>
                <w:szCs w:val="20"/>
                <w:lang w:val="ru-RU"/>
              </w:rPr>
              <w:t>5 баллов – РМО</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3"/>
              <w:rPr>
                <w:rFonts w:ascii="Times New Roman" w:hAnsi="Times New Roman"/>
                <w:b w:val="0"/>
                <w:sz w:val="20"/>
                <w:szCs w:val="20"/>
                <w:lang w:val="ru-RU"/>
              </w:rPr>
            </w:pPr>
            <w:r w:rsidRPr="00205CC0">
              <w:rPr>
                <w:rFonts w:ascii="Times New Roman" w:hAnsi="Times New Roman"/>
                <w:b w:val="0"/>
                <w:sz w:val="20"/>
                <w:szCs w:val="20"/>
                <w:lang w:val="ru-RU"/>
              </w:rPr>
              <w:t>3 балла - ММО</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3"/>
              <w:rPr>
                <w:rFonts w:ascii="Times New Roman" w:hAnsi="Times New Roman"/>
                <w:b w:val="0"/>
                <w:spacing w:val="-1"/>
                <w:sz w:val="20"/>
                <w:szCs w:val="20"/>
                <w:lang w:val="ru-RU"/>
              </w:rPr>
            </w:pPr>
            <w:r w:rsidRPr="00205CC0">
              <w:rPr>
                <w:rFonts w:ascii="Times New Roman" w:hAnsi="Times New Roman"/>
                <w:b w:val="0"/>
                <w:sz w:val="20"/>
                <w:szCs w:val="20"/>
                <w:lang w:val="ru-RU"/>
              </w:rPr>
              <w:t xml:space="preserve">2 </w:t>
            </w:r>
            <w:r w:rsidRPr="00205CC0">
              <w:rPr>
                <w:rFonts w:ascii="Times New Roman" w:hAnsi="Times New Roman"/>
                <w:b w:val="0"/>
                <w:spacing w:val="-1"/>
                <w:sz w:val="20"/>
                <w:szCs w:val="20"/>
                <w:lang w:val="ru-RU"/>
              </w:rPr>
              <w:t>балла - ШМО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23"/>
              <w:jc w:val="center"/>
              <w:rPr>
                <w:rFonts w:ascii="Times New Roman" w:hAnsi="Times New Roman"/>
                <w:b w:val="0"/>
                <w:sz w:val="20"/>
                <w:szCs w:val="20"/>
                <w:lang w:val="ru-RU"/>
              </w:rPr>
            </w:pPr>
            <w:r w:rsidRPr="00205CC0">
              <w:rPr>
                <w:rFonts w:ascii="Times New Roman" w:hAnsi="Times New Roman"/>
                <w:b w:val="0"/>
                <w:sz w:val="20"/>
                <w:szCs w:val="20"/>
                <w:lang w:val="ru-RU"/>
              </w:rPr>
              <w:t>в</w:t>
            </w:r>
            <w:r w:rsidRPr="00205CC0">
              <w:rPr>
                <w:rFonts w:ascii="Times New Roman" w:hAnsi="Times New Roman"/>
                <w:b w:val="0"/>
                <w:sz w:val="20"/>
                <w:szCs w:val="20"/>
              </w:rPr>
              <w:t xml:space="preserve">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23"/>
              <w:rPr>
                <w:rFonts w:ascii="Times New Roman" w:hAnsi="Times New Roman"/>
                <w:b w:val="0"/>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val="en-US"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06"/>
              <w:rPr>
                <w:rFonts w:ascii="Times New Roman" w:hAnsi="Times New Roman"/>
                <w:b w:val="0"/>
                <w:spacing w:val="-4"/>
                <w:sz w:val="20"/>
                <w:szCs w:val="20"/>
                <w:lang w:val="ru-RU"/>
              </w:rPr>
            </w:pPr>
            <w:r w:rsidRPr="00205CC0">
              <w:rPr>
                <w:rFonts w:ascii="Times New Roman" w:hAnsi="Times New Roman"/>
                <w:b w:val="0"/>
                <w:sz w:val="20"/>
                <w:szCs w:val="20"/>
                <w:lang w:val="ru-RU"/>
              </w:rPr>
              <w:t>2.2. Участие в деятельности педагогических объединений (выступления педагога на МО, кроме руководителей методических объединений)</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z w:val="20"/>
                <w:szCs w:val="20"/>
                <w:lang w:val="ru-RU"/>
              </w:rPr>
              <w:t>1 балла -</w:t>
            </w:r>
            <w:r w:rsidRPr="00205CC0">
              <w:rPr>
                <w:rFonts w:ascii="Times New Roman" w:hAnsi="Times New Roman"/>
                <w:b w:val="0"/>
                <w:spacing w:val="-1"/>
                <w:sz w:val="20"/>
                <w:szCs w:val="20"/>
                <w:lang w:val="ru-RU"/>
              </w:rPr>
              <w:t xml:space="preserve"> уровеньОУ,</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z w:val="20"/>
                <w:szCs w:val="20"/>
                <w:lang w:val="ru-RU"/>
              </w:rPr>
              <w:t>2 балла - муниципальный 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i/>
                <w:spacing w:val="-1"/>
                <w:sz w:val="20"/>
                <w:szCs w:val="20"/>
                <w:lang w:val="ru-RU"/>
              </w:rPr>
              <w:t>Учитывается по 1 участию каждого уровня однократно.</w:t>
            </w:r>
            <w:r w:rsidRPr="00205CC0">
              <w:rPr>
                <w:rFonts w:ascii="Times New Roman" w:hAnsi="Times New Roman"/>
                <w:b w:val="0"/>
                <w:i/>
                <w:iCs/>
                <w:color w:val="000000"/>
                <w:sz w:val="20"/>
                <w:szCs w:val="20"/>
                <w:lang w:val="ru-RU"/>
              </w:rPr>
              <w:t xml:space="preserve"> Результаты одного уровня не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pacing w:val="-4"/>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23"/>
              <w:rPr>
                <w:rFonts w:ascii="Times New Roman" w:hAnsi="Times New Roman"/>
                <w:b w:val="0"/>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48"/>
              <w:rPr>
                <w:rFonts w:ascii="Times New Roman" w:hAnsi="Times New Roman"/>
                <w:b w:val="0"/>
                <w:spacing w:val="-4"/>
                <w:sz w:val="20"/>
                <w:szCs w:val="20"/>
                <w:lang w:val="ru-RU"/>
              </w:rPr>
            </w:pPr>
            <w:r w:rsidRPr="00205CC0">
              <w:rPr>
                <w:rFonts w:ascii="Times New Roman" w:hAnsi="Times New Roman"/>
                <w:b w:val="0"/>
                <w:sz w:val="20"/>
                <w:szCs w:val="20"/>
                <w:lang w:val="ru-RU"/>
              </w:rPr>
              <w:t xml:space="preserve">2.3.Наличие целостного обобщённого педагогического опыта (в течение года) </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pacing w:val="-4"/>
                <w:sz w:val="20"/>
                <w:szCs w:val="20"/>
                <w:lang w:val="ru-RU"/>
              </w:rPr>
              <w:t>2</w:t>
            </w:r>
            <w:r w:rsidRPr="00205CC0">
              <w:rPr>
                <w:rFonts w:ascii="Times New Roman" w:hAnsi="Times New Roman"/>
                <w:b w:val="0"/>
                <w:sz w:val="20"/>
                <w:szCs w:val="20"/>
                <w:lang w:val="ru-RU"/>
              </w:rPr>
              <w:t xml:space="preserve"> балла -</w:t>
            </w:r>
            <w:r w:rsidRPr="00205CC0">
              <w:rPr>
                <w:rFonts w:ascii="Times New Roman" w:hAnsi="Times New Roman"/>
                <w:b w:val="0"/>
                <w:spacing w:val="-1"/>
                <w:sz w:val="20"/>
                <w:szCs w:val="20"/>
                <w:lang w:val="ru-RU"/>
              </w:rPr>
              <w:t xml:space="preserve"> уровеньОУ,</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5 балла - м</w:t>
            </w:r>
            <w:r w:rsidRPr="00205CC0">
              <w:rPr>
                <w:rFonts w:ascii="Times New Roman" w:hAnsi="Times New Roman"/>
                <w:b w:val="0"/>
                <w:spacing w:val="-1"/>
                <w:sz w:val="20"/>
                <w:szCs w:val="20"/>
                <w:lang w:val="ru-RU"/>
              </w:rPr>
              <w:t>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 xml:space="preserve">10 </w:t>
            </w:r>
            <w:r w:rsidRPr="00205CC0">
              <w:rPr>
                <w:rFonts w:ascii="Times New Roman" w:hAnsi="Times New Roman"/>
                <w:b w:val="0"/>
                <w:spacing w:val="-1"/>
                <w:sz w:val="20"/>
                <w:szCs w:val="20"/>
                <w:lang w:val="ru-RU"/>
              </w:rPr>
              <w:t>баллов - региональныйуровень.</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pacing w:val="-4"/>
                <w:szCs w:val="20"/>
              </w:rPr>
            </w:pPr>
            <w:r w:rsidRPr="00205CC0">
              <w:rPr>
                <w:szCs w:val="20"/>
              </w:rPr>
              <w:t>в течение года</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55"/>
              <w:rPr>
                <w:rFonts w:ascii="Times New Roman" w:hAnsi="Times New Roman"/>
                <w:b w:val="0"/>
                <w:spacing w:val="-4"/>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val="en-US"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48"/>
              <w:rPr>
                <w:rFonts w:ascii="Times New Roman" w:hAnsi="Times New Roman"/>
                <w:b w:val="0"/>
                <w:sz w:val="20"/>
                <w:szCs w:val="20"/>
                <w:lang w:val="ru-RU"/>
              </w:rPr>
            </w:pPr>
            <w:r w:rsidRPr="00205CC0">
              <w:rPr>
                <w:rFonts w:ascii="Times New Roman" w:hAnsi="Times New Roman"/>
                <w:b w:val="0"/>
                <w:sz w:val="20"/>
                <w:szCs w:val="20"/>
                <w:lang w:val="ru-RU"/>
              </w:rPr>
              <w:t>2.4. Публикация методических материалов из опыта работы, наличие печатных изданий (кроме Интернет публикаций)</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3 балла - м</w:t>
            </w:r>
            <w:r w:rsidRPr="00205CC0">
              <w:rPr>
                <w:rFonts w:ascii="Times New Roman" w:hAnsi="Times New Roman"/>
                <w:b w:val="0"/>
                <w:spacing w:val="-1"/>
                <w:sz w:val="20"/>
                <w:szCs w:val="20"/>
                <w:lang w:val="ru-RU"/>
              </w:rPr>
              <w:t>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баллов - 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pacing w:val="-1"/>
                <w:sz w:val="20"/>
                <w:szCs w:val="20"/>
                <w:lang w:val="ru-RU"/>
              </w:rPr>
            </w:pPr>
            <w:r w:rsidRPr="00205CC0">
              <w:rPr>
                <w:rFonts w:ascii="Times New Roman" w:hAnsi="Times New Roman"/>
                <w:b w:val="0"/>
                <w:sz w:val="20"/>
                <w:szCs w:val="20"/>
                <w:lang w:val="ru-RU"/>
              </w:rPr>
              <w:t>7 баллов –</w:t>
            </w:r>
            <w:r w:rsidRPr="00205CC0">
              <w:rPr>
                <w:rFonts w:ascii="Times New Roman" w:hAnsi="Times New Roman"/>
                <w:b w:val="0"/>
                <w:spacing w:val="-1"/>
                <w:sz w:val="20"/>
                <w:szCs w:val="20"/>
                <w:lang w:val="ru-RU"/>
              </w:rPr>
              <w:t xml:space="preserve"> всероссийский 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i/>
                <w:spacing w:val="-1"/>
                <w:sz w:val="20"/>
                <w:szCs w:val="20"/>
                <w:lang w:val="ru-RU"/>
              </w:rPr>
              <w:t>Учитывается по 1 участию каждого уровня однократно.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55"/>
              <w:rPr>
                <w:rFonts w:ascii="Times New Roman" w:hAnsi="Times New Roman"/>
                <w:b w:val="0"/>
                <w:spacing w:val="-4"/>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2"/>
              <w:rPr>
                <w:rFonts w:ascii="Times New Roman" w:hAnsi="Times New Roman"/>
                <w:b w:val="0"/>
                <w:sz w:val="20"/>
                <w:szCs w:val="20"/>
                <w:lang w:val="ru-RU"/>
              </w:rPr>
            </w:pPr>
            <w:r w:rsidRPr="00205CC0">
              <w:rPr>
                <w:rFonts w:ascii="Times New Roman" w:hAnsi="Times New Roman"/>
                <w:b w:val="0"/>
                <w:sz w:val="20"/>
                <w:szCs w:val="20"/>
                <w:lang w:val="ru-RU"/>
              </w:rPr>
              <w:t>2.5. Очное участие в научно-практических конференциях, педчтениях, семинарах проводимых управлением образования Ровеньского района, Департаментом образования Белгородской области, Министерством образования РФ.</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2 балла - м</w:t>
            </w:r>
            <w:r w:rsidRPr="00205CC0">
              <w:rPr>
                <w:rFonts w:ascii="Times New Roman" w:hAnsi="Times New Roman"/>
                <w:b w:val="0"/>
                <w:spacing w:val="-1"/>
                <w:sz w:val="20"/>
                <w:szCs w:val="20"/>
                <w:lang w:val="ru-RU"/>
              </w:rPr>
              <w:t>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баллов - 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pacing w:val="-1"/>
                <w:sz w:val="20"/>
                <w:szCs w:val="20"/>
                <w:lang w:val="ru-RU"/>
              </w:rPr>
            </w:pPr>
            <w:r w:rsidRPr="00205CC0">
              <w:rPr>
                <w:rFonts w:ascii="Times New Roman" w:hAnsi="Times New Roman"/>
                <w:b w:val="0"/>
                <w:sz w:val="20"/>
                <w:szCs w:val="20"/>
                <w:lang w:val="ru-RU"/>
              </w:rPr>
              <w:t>7 баллов –</w:t>
            </w:r>
            <w:r w:rsidRPr="00205CC0">
              <w:rPr>
                <w:rFonts w:ascii="Times New Roman" w:hAnsi="Times New Roman"/>
                <w:b w:val="0"/>
                <w:spacing w:val="-1"/>
                <w:sz w:val="20"/>
                <w:szCs w:val="20"/>
                <w:lang w:val="ru-RU"/>
              </w:rPr>
              <w:t xml:space="preserve"> всероссийский 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pacing w:val="-1"/>
                <w:sz w:val="20"/>
                <w:szCs w:val="20"/>
                <w:lang w:val="ru-RU"/>
              </w:rPr>
            </w:pPr>
            <w:r w:rsidRPr="00205CC0">
              <w:rPr>
                <w:rFonts w:ascii="Times New Roman" w:hAnsi="Times New Roman"/>
                <w:b w:val="0"/>
                <w:i/>
                <w:spacing w:val="-1"/>
                <w:sz w:val="20"/>
                <w:szCs w:val="20"/>
                <w:lang w:val="ru-RU"/>
              </w:rPr>
              <w:t>Учитывается по 1 участию каждого уровня однократно.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13"/>
              <w:rPr>
                <w:rFonts w:ascii="Times New Roman" w:hAnsi="Times New Roman"/>
                <w:b w:val="0"/>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2"/>
              <w:rPr>
                <w:rFonts w:ascii="Times New Roman" w:hAnsi="Times New Roman"/>
                <w:b w:val="0"/>
                <w:sz w:val="20"/>
                <w:szCs w:val="20"/>
                <w:lang w:val="ru-RU"/>
              </w:rPr>
            </w:pPr>
            <w:r w:rsidRPr="00205CC0">
              <w:rPr>
                <w:rFonts w:ascii="Times New Roman" w:hAnsi="Times New Roman"/>
                <w:b w:val="0"/>
                <w:sz w:val="20"/>
                <w:szCs w:val="20"/>
                <w:lang w:val="ru-RU"/>
              </w:rPr>
              <w:t xml:space="preserve">2.6. </w:t>
            </w:r>
            <w:r w:rsidRPr="00205CC0">
              <w:rPr>
                <w:rFonts w:ascii="Times New Roman" w:hAnsi="Times New Roman"/>
                <w:b w:val="0"/>
                <w:color w:val="000000"/>
                <w:sz w:val="20"/>
                <w:szCs w:val="20"/>
                <w:lang w:val="ru-RU"/>
              </w:rPr>
              <w:t>Участие в процедуре оценки предметных компетенций (</w:t>
            </w:r>
            <w:r w:rsidRPr="00205CC0">
              <w:rPr>
                <w:rFonts w:ascii="Times New Roman" w:hAnsi="Times New Roman"/>
                <w:b w:val="0"/>
                <w:i/>
                <w:iCs/>
                <w:color w:val="000000"/>
                <w:sz w:val="20"/>
                <w:szCs w:val="20"/>
                <w:lang w:val="ru-RU"/>
              </w:rPr>
              <w:t>тестирование учителей математики, русского языка и т.д.)</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color w:val="000000"/>
                <w:sz w:val="20"/>
                <w:szCs w:val="20"/>
                <w:lang w:val="ru-RU"/>
              </w:rPr>
              <w:t>3 балла - муниципальный уровень,</w:t>
            </w:r>
            <w:r w:rsidRPr="00205CC0">
              <w:rPr>
                <w:rFonts w:ascii="Times New Roman" w:hAnsi="Times New Roman"/>
                <w:b w:val="0"/>
                <w:color w:val="000000"/>
                <w:sz w:val="20"/>
                <w:szCs w:val="20"/>
                <w:lang w:val="ru-RU"/>
              </w:rPr>
              <w:br/>
              <w:t>5 баллов - региональный уровень,</w:t>
            </w:r>
            <w:r w:rsidRPr="00205CC0">
              <w:rPr>
                <w:rFonts w:ascii="Times New Roman" w:hAnsi="Times New Roman"/>
                <w:b w:val="0"/>
                <w:color w:val="000000"/>
                <w:sz w:val="20"/>
                <w:szCs w:val="20"/>
                <w:lang w:val="ru-RU"/>
              </w:rPr>
              <w:br/>
            </w:r>
            <w:r w:rsidRPr="00205CC0">
              <w:rPr>
                <w:rFonts w:ascii="Times New Roman" w:hAnsi="Times New Roman"/>
                <w:b w:val="0"/>
                <w:i/>
                <w:iCs/>
                <w:color w:val="000000"/>
                <w:sz w:val="20"/>
                <w:szCs w:val="20"/>
                <w:lang w:val="ru-RU"/>
              </w:rPr>
              <w:t xml:space="preserve">Учитывается по 1 участию каждого уровня однократно. </w:t>
            </w:r>
            <w:r w:rsidRPr="00205CC0">
              <w:rPr>
                <w:rFonts w:ascii="Times New Roman" w:hAnsi="Times New Roman"/>
                <w:b w:val="0"/>
                <w:i/>
                <w:iCs/>
                <w:color w:val="000000"/>
                <w:sz w:val="20"/>
                <w:szCs w:val="20"/>
              </w:rPr>
              <w:t>Результаты одного уровня не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13"/>
              <w:rPr>
                <w:rFonts w:ascii="Times New Roman" w:hAnsi="Times New Roman"/>
                <w:b w:val="0"/>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2"/>
              <w:rPr>
                <w:rFonts w:ascii="Times New Roman" w:hAnsi="Times New Roman"/>
                <w:b w:val="0"/>
                <w:sz w:val="20"/>
                <w:szCs w:val="20"/>
                <w:lang w:val="ru-RU"/>
              </w:rPr>
            </w:pPr>
            <w:r w:rsidRPr="00205CC0">
              <w:rPr>
                <w:rFonts w:ascii="Times New Roman" w:hAnsi="Times New Roman"/>
                <w:b w:val="0"/>
                <w:sz w:val="20"/>
                <w:szCs w:val="20"/>
                <w:lang w:val="ru-RU"/>
              </w:rPr>
              <w:t>2.7. Участие в работе стажировочных площадок по распространению опыта работы.</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5 баллов.</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13"/>
              <w:rPr>
                <w:rFonts w:ascii="Times New Roman" w:hAnsi="Times New Roman"/>
                <w:b w:val="0"/>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val="en-US"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2"/>
              <w:rPr>
                <w:rFonts w:ascii="Times New Roman" w:hAnsi="Times New Roman"/>
                <w:b w:val="0"/>
                <w:sz w:val="20"/>
                <w:szCs w:val="20"/>
                <w:lang w:val="ru-RU"/>
              </w:rPr>
            </w:pPr>
            <w:r w:rsidRPr="00205CC0">
              <w:rPr>
                <w:rFonts w:ascii="Times New Roman" w:hAnsi="Times New Roman"/>
                <w:b w:val="0"/>
                <w:sz w:val="20"/>
                <w:szCs w:val="20"/>
                <w:lang w:val="ru-RU"/>
              </w:rPr>
              <w:t>2.8. Участие в профессиональных конкурсах («Учитель –года», «За нравственный подвиг учителя», «Воспитать человека» и др.)</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2"/>
              <w:rPr>
                <w:rFonts w:ascii="Times New Roman" w:hAnsi="Times New Roman"/>
                <w:b w:val="0"/>
                <w:sz w:val="20"/>
                <w:szCs w:val="20"/>
                <w:lang w:val="ru-RU"/>
              </w:rPr>
            </w:pPr>
            <w:r w:rsidRPr="00205CC0">
              <w:rPr>
                <w:rFonts w:ascii="Times New Roman" w:hAnsi="Times New Roman"/>
                <w:b w:val="0"/>
                <w:i/>
                <w:sz w:val="20"/>
                <w:szCs w:val="20"/>
                <w:lang w:val="ru-RU"/>
              </w:rPr>
              <w:t>Примечание:</w:t>
            </w:r>
            <w:r w:rsidRPr="00205CC0">
              <w:rPr>
                <w:rFonts w:ascii="Times New Roman" w:hAnsi="Times New Roman"/>
                <w:b w:val="0"/>
                <w:sz w:val="20"/>
                <w:szCs w:val="20"/>
                <w:lang w:val="ru-RU"/>
              </w:rPr>
              <w:t xml:space="preserve"> баллы устанавливаются на год</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Участие: в 1 туре – 3 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i/>
                <w:sz w:val="20"/>
                <w:szCs w:val="20"/>
                <w:lang w:val="ru-RU"/>
              </w:rPr>
            </w:pPr>
            <w:r w:rsidRPr="00205CC0">
              <w:rPr>
                <w:rFonts w:ascii="Times New Roman" w:hAnsi="Times New Roman"/>
                <w:b w:val="0"/>
                <w:sz w:val="20"/>
                <w:szCs w:val="20"/>
                <w:lang w:val="ru-RU"/>
              </w:rPr>
              <w:t xml:space="preserve">                 во 2 туре – 5 баллов,</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i/>
                <w:sz w:val="20"/>
                <w:szCs w:val="20"/>
                <w:lang w:val="ru-RU"/>
              </w:rPr>
              <w:t>Наличие достижений</w:t>
            </w:r>
            <w:r w:rsidRPr="00205CC0">
              <w:rPr>
                <w:rFonts w:ascii="Times New Roman" w:hAnsi="Times New Roman"/>
                <w:b w:val="0"/>
                <w:sz w:val="20"/>
                <w:szCs w:val="20"/>
                <w:lang w:val="ru-RU"/>
              </w:rPr>
              <w:t>:</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7 баллов - м</w:t>
            </w:r>
            <w:r w:rsidRPr="00205CC0">
              <w:rPr>
                <w:rFonts w:ascii="Times New Roman" w:hAnsi="Times New Roman"/>
                <w:b w:val="0"/>
                <w:spacing w:val="-1"/>
                <w:sz w:val="20"/>
                <w:szCs w:val="20"/>
                <w:lang w:val="ru-RU"/>
              </w:rPr>
              <w:t>униципальныйуровень (победитель, призер),</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z w:val="20"/>
                <w:szCs w:val="20"/>
                <w:lang w:val="ru-RU"/>
              </w:rPr>
              <w:t xml:space="preserve">10 </w:t>
            </w:r>
            <w:r w:rsidRPr="00205CC0">
              <w:rPr>
                <w:rFonts w:ascii="Times New Roman" w:hAnsi="Times New Roman"/>
                <w:b w:val="0"/>
                <w:spacing w:val="-1"/>
                <w:sz w:val="20"/>
                <w:szCs w:val="20"/>
                <w:lang w:val="ru-RU"/>
              </w:rPr>
              <w:t>баллов - 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z w:val="20"/>
                <w:szCs w:val="20"/>
                <w:lang w:val="ru-RU"/>
              </w:rPr>
              <w:t>15 баллов –</w:t>
            </w:r>
            <w:r w:rsidRPr="00205CC0">
              <w:rPr>
                <w:rFonts w:ascii="Times New Roman" w:hAnsi="Times New Roman"/>
                <w:b w:val="0"/>
                <w:spacing w:val="-1"/>
                <w:sz w:val="20"/>
                <w:szCs w:val="20"/>
                <w:lang w:val="ru-RU"/>
              </w:rPr>
              <w:t xml:space="preserve"> всероссийский уровень.</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года</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13"/>
              <w:rPr>
                <w:rFonts w:ascii="Times New Roman" w:hAnsi="Times New Roman"/>
                <w:b w:val="0"/>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val="en-US"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22"/>
              <w:rPr>
                <w:rFonts w:ascii="Times New Roman" w:hAnsi="Times New Roman"/>
                <w:b w:val="0"/>
                <w:sz w:val="20"/>
                <w:szCs w:val="20"/>
                <w:lang w:val="ru-RU"/>
              </w:rPr>
            </w:pPr>
            <w:r w:rsidRPr="00205CC0">
              <w:rPr>
                <w:rFonts w:ascii="Times New Roman" w:hAnsi="Times New Roman"/>
                <w:b w:val="0"/>
                <w:sz w:val="20"/>
                <w:szCs w:val="20"/>
                <w:lang w:val="ru-RU"/>
              </w:rPr>
              <w:t>2.9. Участие в конкурсах методических разработок, видео-уроков и др.в рамках мероприятий  проводимых Управлением образования Ровеньского района, Департаментом образования Белгородской области, Министерством образования РФ</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pacing w:val="-1"/>
                <w:sz w:val="20"/>
                <w:szCs w:val="20"/>
                <w:lang w:val="ru-RU"/>
              </w:rPr>
            </w:pPr>
            <w:r w:rsidRPr="00205CC0">
              <w:rPr>
                <w:rFonts w:ascii="Times New Roman" w:hAnsi="Times New Roman"/>
                <w:b w:val="0"/>
                <w:sz w:val="20"/>
                <w:szCs w:val="20"/>
                <w:lang w:val="ru-RU"/>
              </w:rPr>
              <w:t>м</w:t>
            </w:r>
            <w:r w:rsidRPr="00205CC0">
              <w:rPr>
                <w:rFonts w:ascii="Times New Roman" w:hAnsi="Times New Roman"/>
                <w:b w:val="0"/>
                <w:spacing w:val="-1"/>
                <w:sz w:val="20"/>
                <w:szCs w:val="20"/>
                <w:lang w:val="ru-RU"/>
              </w:rPr>
              <w:t>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pacing w:val="-1"/>
                <w:sz w:val="20"/>
                <w:szCs w:val="20"/>
                <w:lang w:val="ru-RU"/>
              </w:rPr>
            </w:pPr>
            <w:r w:rsidRPr="00205CC0">
              <w:rPr>
                <w:rFonts w:ascii="Times New Roman" w:hAnsi="Times New Roman"/>
                <w:b w:val="0"/>
                <w:spacing w:val="-1"/>
                <w:sz w:val="20"/>
                <w:szCs w:val="20"/>
                <w:lang w:val="ru-RU"/>
              </w:rPr>
              <w:t>1 балл - участие</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pacing w:val="-1"/>
                <w:sz w:val="20"/>
                <w:szCs w:val="20"/>
                <w:lang w:val="ru-RU"/>
              </w:rPr>
              <w:t>3 балла – победитель, призер.</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баллов - 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7 баллов –</w:t>
            </w:r>
            <w:r w:rsidRPr="00205CC0">
              <w:rPr>
                <w:rFonts w:ascii="Times New Roman" w:hAnsi="Times New Roman"/>
                <w:b w:val="0"/>
                <w:spacing w:val="-1"/>
                <w:sz w:val="20"/>
                <w:szCs w:val="20"/>
                <w:lang w:val="ru-RU"/>
              </w:rPr>
              <w:t xml:space="preserve"> всероссийский уровень.</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13"/>
              <w:jc w:val="center"/>
              <w:rPr>
                <w:rFonts w:ascii="Times New Roman" w:hAnsi="Times New Roman"/>
                <w:b w:val="0"/>
                <w:sz w:val="20"/>
                <w:szCs w:val="20"/>
                <w:lang w:val="ru-RU"/>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val="en-US"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22"/>
              <w:rPr>
                <w:rFonts w:ascii="Times New Roman" w:hAnsi="Times New Roman"/>
                <w:b w:val="0"/>
                <w:sz w:val="20"/>
                <w:szCs w:val="20"/>
                <w:lang w:val="ru-RU"/>
              </w:rPr>
            </w:pPr>
            <w:r w:rsidRPr="00205CC0">
              <w:rPr>
                <w:rFonts w:ascii="Times New Roman" w:hAnsi="Times New Roman"/>
                <w:b w:val="0"/>
                <w:spacing w:val="-1"/>
                <w:sz w:val="20"/>
                <w:szCs w:val="20"/>
                <w:lang w:val="ru-RU"/>
              </w:rPr>
              <w:t xml:space="preserve">2.10.Публикация материалов на сайте школы (методические разработки, методические рекомендации, разработки уроков, оформленные и опубликованные на сайте школе в течении полугодия) </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 xml:space="preserve">до 5 </w:t>
            </w:r>
            <w:r w:rsidRPr="00205CC0">
              <w:rPr>
                <w:rFonts w:ascii="Times New Roman" w:hAnsi="Times New Roman"/>
                <w:b w:val="0"/>
                <w:spacing w:val="-1"/>
                <w:sz w:val="20"/>
                <w:szCs w:val="20"/>
                <w:lang w:val="ru-RU"/>
              </w:rPr>
              <w:t>баллов.</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(количество баллов определяется комиссионно).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13"/>
              <w:jc w:val="center"/>
              <w:rPr>
                <w:rFonts w:ascii="Times New Roman" w:hAnsi="Times New Roman"/>
                <w:b w:val="0"/>
                <w:sz w:val="20"/>
                <w:szCs w:val="20"/>
                <w:lang w:val="ru-RU"/>
              </w:rPr>
            </w:pPr>
          </w:p>
        </w:tc>
      </w:tr>
      <w:tr w:rsidR="00725A9E" w:rsidRPr="00205CC0" w:rsidTr="002A500B">
        <w:trPr>
          <w:trHeight w:val="144"/>
        </w:trPr>
        <w:tc>
          <w:tcPr>
            <w:tcW w:w="2033" w:type="dxa"/>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lang w:val="en-US"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22"/>
              <w:rPr>
                <w:rFonts w:ascii="Times New Roman" w:hAnsi="Times New Roman"/>
                <w:b w:val="0"/>
                <w:spacing w:val="-1"/>
                <w:sz w:val="20"/>
                <w:szCs w:val="20"/>
                <w:lang w:val="ru-RU"/>
              </w:rPr>
            </w:pPr>
            <w:r w:rsidRPr="00205CC0">
              <w:rPr>
                <w:rFonts w:ascii="Times New Roman" w:hAnsi="Times New Roman"/>
                <w:b w:val="0"/>
                <w:spacing w:val="-1"/>
                <w:sz w:val="20"/>
                <w:szCs w:val="20"/>
                <w:lang w:val="ru-RU"/>
              </w:rPr>
              <w:t>2.11. Выполнение педагогом функций наставника</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440"/>
              <w:rPr>
                <w:rFonts w:ascii="Times New Roman" w:hAnsi="Times New Roman"/>
                <w:b w:val="0"/>
                <w:sz w:val="20"/>
                <w:szCs w:val="20"/>
                <w:lang w:val="ru-RU"/>
              </w:rPr>
            </w:pPr>
            <w:r w:rsidRPr="00205CC0">
              <w:rPr>
                <w:rFonts w:ascii="Times New Roman" w:hAnsi="Times New Roman"/>
                <w:b w:val="0"/>
                <w:spacing w:val="-4"/>
                <w:sz w:val="20"/>
                <w:szCs w:val="20"/>
                <w:lang w:val="ru-RU"/>
              </w:rPr>
              <w:t>2</w:t>
            </w:r>
            <w:r w:rsidRPr="00205CC0">
              <w:rPr>
                <w:rFonts w:ascii="Times New Roman" w:hAnsi="Times New Roman"/>
                <w:b w:val="0"/>
                <w:sz w:val="20"/>
                <w:szCs w:val="20"/>
                <w:lang w:val="ru-RU"/>
              </w:rPr>
              <w:t xml:space="preserve"> балла -</w:t>
            </w:r>
            <w:r w:rsidRPr="00205CC0">
              <w:rPr>
                <w:rFonts w:ascii="Times New Roman" w:hAnsi="Times New Roman"/>
                <w:b w:val="0"/>
                <w:spacing w:val="-1"/>
                <w:sz w:val="20"/>
                <w:szCs w:val="20"/>
                <w:lang w:val="ru-RU"/>
              </w:rPr>
              <w:t xml:space="preserve"> уровеньОУ,</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35"/>
              </w:tabs>
              <w:ind w:right="440"/>
              <w:rPr>
                <w:rFonts w:ascii="Times New Roman" w:hAnsi="Times New Roman"/>
                <w:b w:val="0"/>
                <w:sz w:val="20"/>
                <w:szCs w:val="20"/>
                <w:lang w:val="ru-RU"/>
              </w:rPr>
            </w:pPr>
            <w:r w:rsidRPr="00205CC0">
              <w:rPr>
                <w:rFonts w:ascii="Times New Roman" w:hAnsi="Times New Roman"/>
                <w:b w:val="0"/>
                <w:sz w:val="20"/>
                <w:szCs w:val="20"/>
                <w:lang w:val="ru-RU"/>
              </w:rPr>
              <w:t xml:space="preserve">3 балла - муниципальный </w:t>
            </w:r>
            <w:r w:rsidRPr="00205CC0">
              <w:rPr>
                <w:rFonts w:ascii="Times New Roman" w:hAnsi="Times New Roman"/>
                <w:b w:val="0"/>
                <w:spacing w:val="-1"/>
                <w:sz w:val="20"/>
                <w:szCs w:val="20"/>
                <w:lang w:val="ru-RU"/>
              </w:rPr>
              <w:t>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13"/>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баллов - региональныйуровень</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113"/>
              <w:jc w:val="center"/>
              <w:rPr>
                <w:rFonts w:ascii="Times New Roman" w:hAnsi="Times New Roman"/>
                <w:b w:val="0"/>
                <w:sz w:val="20"/>
                <w:szCs w:val="20"/>
                <w:lang w:val="ru-RU"/>
              </w:rPr>
            </w:pPr>
          </w:p>
        </w:tc>
      </w:tr>
      <w:tr w:rsidR="00725A9E" w:rsidRPr="00205CC0" w:rsidTr="002A500B">
        <w:trPr>
          <w:trHeight w:val="144"/>
        </w:trPr>
        <w:tc>
          <w:tcPr>
            <w:tcW w:w="2033" w:type="dxa"/>
            <w:vMerge w:val="restart"/>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3. Создание элементов образовательной инфраструктуры</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(оформление кабинета, лаборатории, музея и пр.)</w:t>
            </w: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3.1. Качественная подготовка  кабинета к новому учебному году</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(не относится к заведующим кабинетами в соответствии с тарификацией).</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до 3 баллов - принят без замечаний.</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highlight w:val="yellow"/>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3.2.Участие в оформлении образовательной инфраструктуры, благоустройстве школьной территории.</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до 5 баллов – (количество баллов определяется комиссионно).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highlight w:val="yellow"/>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rPr>
                <w:rFonts w:ascii="Times New Roman" w:hAnsi="Times New Roman"/>
                <w:b w:val="0"/>
                <w:sz w:val="20"/>
                <w:szCs w:val="20"/>
                <w:lang w:val="ru-RU"/>
              </w:rPr>
            </w:pPr>
            <w:r w:rsidRPr="00205CC0">
              <w:rPr>
                <w:rFonts w:ascii="Times New Roman" w:hAnsi="Times New Roman"/>
                <w:b w:val="0"/>
                <w:sz w:val="20"/>
                <w:szCs w:val="20"/>
                <w:lang w:val="ru-RU"/>
              </w:rPr>
              <w:t>3.3. Ведение школьного сайта и его систематическое обновление.</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3"/>
              <w:rPr>
                <w:rFonts w:ascii="Times New Roman" w:hAnsi="Times New Roman"/>
                <w:b w:val="0"/>
                <w:sz w:val="20"/>
                <w:szCs w:val="20"/>
                <w:lang w:val="ru-RU"/>
              </w:rPr>
            </w:pPr>
            <w:r w:rsidRPr="00205CC0">
              <w:rPr>
                <w:rFonts w:ascii="Times New Roman" w:hAnsi="Times New Roman"/>
                <w:b w:val="0"/>
                <w:sz w:val="20"/>
                <w:szCs w:val="20"/>
                <w:lang w:val="ru-RU"/>
              </w:rPr>
              <w:t>до 20 баллов (количество баллов определяется комиссионно).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23"/>
              <w:rPr>
                <w:rFonts w:ascii="Times New Roman" w:hAnsi="Times New Roman"/>
                <w:b w:val="0"/>
                <w:sz w:val="20"/>
                <w:szCs w:val="20"/>
                <w:highlight w:val="yellow"/>
                <w:lang w:val="ru-RU"/>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lang w:val="en-US" w:eastAsia="ar-SA"/>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106"/>
              <w:rPr>
                <w:rFonts w:ascii="Times New Roman" w:hAnsi="Times New Roman"/>
                <w:b w:val="0"/>
                <w:sz w:val="20"/>
                <w:szCs w:val="20"/>
                <w:lang w:val="ru-RU"/>
              </w:rPr>
            </w:pPr>
            <w:r w:rsidRPr="00205CC0">
              <w:rPr>
                <w:rFonts w:ascii="Times New Roman" w:hAnsi="Times New Roman"/>
                <w:b w:val="0"/>
                <w:sz w:val="20"/>
                <w:szCs w:val="20"/>
                <w:lang w:val="ru-RU"/>
              </w:rPr>
              <w:t>3.4. Ведение баз электронным мониторингов (ЭМОУ, КПМО,  ГТО и др.)</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3"/>
              <w:rPr>
                <w:rFonts w:ascii="Times New Roman" w:hAnsi="Times New Roman"/>
                <w:b w:val="0"/>
                <w:sz w:val="20"/>
                <w:szCs w:val="20"/>
                <w:lang w:val="ru-RU"/>
              </w:rPr>
            </w:pPr>
            <w:r w:rsidRPr="00205CC0">
              <w:rPr>
                <w:rFonts w:ascii="Times New Roman" w:hAnsi="Times New Roman"/>
                <w:b w:val="0"/>
                <w:sz w:val="20"/>
                <w:szCs w:val="20"/>
                <w:lang w:val="ru-RU"/>
              </w:rPr>
              <w:t>до 5 баллов– (количество баллов определяется комиссионно).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napToGrid w:val="0"/>
              <w:ind w:left="102" w:right="-23"/>
              <w:rPr>
                <w:rFonts w:ascii="Times New Roman" w:hAnsi="Times New Roman"/>
                <w:b w:val="0"/>
                <w:sz w:val="20"/>
                <w:szCs w:val="20"/>
                <w:highlight w:val="yellow"/>
                <w:lang w:val="ru-RU"/>
              </w:rPr>
            </w:pPr>
          </w:p>
        </w:tc>
      </w:tr>
      <w:tr w:rsidR="00725A9E" w:rsidRPr="00205CC0" w:rsidTr="002A500B">
        <w:trPr>
          <w:trHeight w:val="144"/>
        </w:trPr>
        <w:tc>
          <w:tcPr>
            <w:tcW w:w="2033" w:type="dxa"/>
            <w:vMerge w:val="restart"/>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4. Реализация проектов</w:t>
            </w: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ind w:firstLine="142"/>
              <w:jc w:val="both"/>
              <w:rPr>
                <w:szCs w:val="20"/>
              </w:rPr>
            </w:pPr>
            <w:r w:rsidRPr="00205CC0">
              <w:rPr>
                <w:szCs w:val="20"/>
              </w:rPr>
              <w:t xml:space="preserve">4.1. Участие в реализации проектов внесенных в систему АИС (приказ об участии в проекте) </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Участие в реализации проектов: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-4 балла - региональные проекты, </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-2 балла - муниципальные проекты.</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 (устанавливается комиссионно).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ind w:left="-107" w:firstLine="142"/>
              <w:jc w:val="both"/>
              <w:rPr>
                <w:color w:val="000000"/>
                <w:szCs w:val="20"/>
              </w:rPr>
            </w:pPr>
            <w:r w:rsidRPr="00205CC0">
              <w:rPr>
                <w:szCs w:val="20"/>
              </w:rPr>
              <w:t>4.2.</w:t>
            </w:r>
            <w:r w:rsidRPr="00205CC0">
              <w:rPr>
                <w:color w:val="000000"/>
                <w:szCs w:val="20"/>
              </w:rPr>
              <w:t xml:space="preserve"> Руководство и участие в мероприятиях, повышающих авторитет и имидж обучающихся, родителей и общественности:</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ind w:left="-107" w:firstLine="142"/>
              <w:jc w:val="both"/>
              <w:rPr>
                <w:color w:val="000000"/>
                <w:szCs w:val="20"/>
              </w:rPr>
            </w:pPr>
            <w:r w:rsidRPr="00205CC0">
              <w:rPr>
                <w:color w:val="000000"/>
                <w:szCs w:val="20"/>
              </w:rPr>
              <w:t xml:space="preserve">Учитывается участие в акциях, встречах, тематических собраниях, субботниках, праздниках, поселка, района, в работе с социальными партнерами; степень активности, уровень внешнего выхода на </w:t>
            </w:r>
            <w:r w:rsidRPr="00205CC0">
              <w:rPr>
                <w:color w:val="000000"/>
                <w:szCs w:val="20"/>
              </w:rPr>
              <w:lastRenderedPageBreak/>
              <w:t>социальные события, подтвержденные документально, многократность участия</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ind w:left="-107" w:firstLine="142"/>
              <w:jc w:val="both"/>
              <w:rPr>
                <w:szCs w:val="20"/>
              </w:rPr>
            </w:pP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rPr>
                <w:szCs w:val="20"/>
              </w:rPr>
            </w:pP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rPr>
                <w:szCs w:val="20"/>
              </w:rPr>
            </w:pPr>
            <w:r w:rsidRPr="00205CC0">
              <w:rPr>
                <w:szCs w:val="20"/>
              </w:rPr>
              <w:t>Разовое участие в проведении мероприятий – 1 балл</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rPr>
                <w:szCs w:val="20"/>
              </w:rPr>
            </w:pPr>
            <w:r w:rsidRPr="00205CC0">
              <w:rPr>
                <w:szCs w:val="20"/>
              </w:rPr>
              <w:t>Высокая социальная активность, подтверждение документально – 2-4 балла + 1 балл за многократность участия</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rPr>
                <w:szCs w:val="20"/>
              </w:rPr>
            </w:pP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snapToGrid w:val="0"/>
              <w:rPr>
                <w:szCs w:val="20"/>
              </w:rPr>
            </w:pPr>
          </w:p>
        </w:tc>
      </w:tr>
      <w:tr w:rsidR="00725A9E" w:rsidRPr="00205CC0" w:rsidTr="002A500B">
        <w:trPr>
          <w:trHeight w:val="144"/>
        </w:trPr>
        <w:tc>
          <w:tcPr>
            <w:tcW w:w="2033" w:type="dxa"/>
            <w:vMerge w:val="restart"/>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lastRenderedPageBreak/>
              <w:t>5. Достижение учащимися высоких показателей в сравнении с предыдущим периодом, стабильность и рост качества обучения</w:t>
            </w:r>
          </w:p>
        </w:tc>
        <w:tc>
          <w:tcPr>
            <w:tcW w:w="10448" w:type="dxa"/>
            <w:gridSpan w:val="5"/>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5.1. Единый государственный экзамен в 11(12) классах </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5.1.Единый государственный экзамен (обязательные экзамены и экзамены по выбору, процент выбравших экзамен не менее 25 от общего количества выпускников)</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Успеваемость учащихся по предмету:</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100%- 6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95-99% - 4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91-94% - 2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90 % и ниже – 0 баллов</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года</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10448" w:type="dxa"/>
            <w:gridSpan w:val="5"/>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highlight w:val="yellow"/>
              </w:rPr>
            </w:pPr>
            <w:r w:rsidRPr="00205CC0">
              <w:rPr>
                <w:szCs w:val="20"/>
              </w:rPr>
              <w:t>5.2. Государственная (итоговая) аттестация в 9 классах</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highlight w:val="yellow"/>
              </w:rPr>
            </w:pP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5.2.  Государственная (итоговая) аттестация (обязательные экзамены и экзамены по выбору, процент выбравших экзамен не менее 25 от общего количества выпускников)</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Успеваемость учащихся по предмету (учитываем сдавших с первого раза)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100 %- 6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95-99 % - 4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91-94 % - 2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90% и ниже – 0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Дополнительные баллы за качество знаний:</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100-85% - 8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84-75 % - 6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74-65 % - 4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64-51 % - 2 балла </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года</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12046" w:type="dxa"/>
            <w:gridSpan w:val="6"/>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5.3. Независимые региональные и муниципальные срезовые контрольные работы, тестирования (ВПР, НИКО и др.)</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vMerge w:val="restart"/>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Качество знаний  на «4» и «5» (среднее) при 100 % успеваемости</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Группа сложности предмета</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vMerge/>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c>
          <w:tcPr>
            <w:tcW w:w="916"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lang w:val="en-US"/>
              </w:rPr>
            </w:pPr>
            <w:r w:rsidRPr="00205CC0">
              <w:rPr>
                <w:szCs w:val="20"/>
                <w:lang w:val="en-US"/>
              </w:rPr>
              <w:t>I</w:t>
            </w:r>
          </w:p>
        </w:tc>
        <w:tc>
          <w:tcPr>
            <w:tcW w:w="765"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lang w:val="en-US"/>
              </w:rPr>
            </w:pPr>
            <w:r w:rsidRPr="00205CC0">
              <w:rPr>
                <w:szCs w:val="20"/>
                <w:lang w:val="en-US"/>
              </w:rPr>
              <w:t>II</w:t>
            </w:r>
          </w:p>
        </w:tc>
        <w:tc>
          <w:tcPr>
            <w:tcW w:w="64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lang w:val="en-US"/>
              </w:rPr>
            </w:pPr>
            <w:r w:rsidRPr="00205CC0">
              <w:rPr>
                <w:szCs w:val="20"/>
                <w:lang w:val="en-US"/>
              </w:rPr>
              <w:t>III</w:t>
            </w:r>
          </w:p>
        </w:tc>
        <w:tc>
          <w:tcPr>
            <w:tcW w:w="3331"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lang w:val="en-US"/>
              </w:rPr>
              <w:t>IV</w:t>
            </w:r>
          </w:p>
        </w:tc>
        <w:tc>
          <w:tcPr>
            <w:tcW w:w="1598" w:type="dxa"/>
            <w:vMerge w:val="restart"/>
            <w:tcBorders>
              <w:top w:val="single" w:sz="4" w:space="0" w:color="000000"/>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80-100</w:t>
            </w:r>
          </w:p>
        </w:tc>
        <w:tc>
          <w:tcPr>
            <w:tcW w:w="916"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6</w:t>
            </w:r>
          </w:p>
        </w:tc>
        <w:tc>
          <w:tcPr>
            <w:tcW w:w="765"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5</w:t>
            </w:r>
          </w:p>
        </w:tc>
        <w:tc>
          <w:tcPr>
            <w:tcW w:w="64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4</w:t>
            </w:r>
          </w:p>
        </w:tc>
        <w:tc>
          <w:tcPr>
            <w:tcW w:w="3331"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3</w:t>
            </w:r>
          </w:p>
        </w:tc>
        <w:tc>
          <w:tcPr>
            <w:tcW w:w="1598"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rPr>
            </w:pP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70-79</w:t>
            </w:r>
          </w:p>
        </w:tc>
        <w:tc>
          <w:tcPr>
            <w:tcW w:w="916"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5</w:t>
            </w:r>
          </w:p>
        </w:tc>
        <w:tc>
          <w:tcPr>
            <w:tcW w:w="765"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4</w:t>
            </w:r>
          </w:p>
        </w:tc>
        <w:tc>
          <w:tcPr>
            <w:tcW w:w="64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3</w:t>
            </w:r>
          </w:p>
        </w:tc>
        <w:tc>
          <w:tcPr>
            <w:tcW w:w="3331"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2</w:t>
            </w:r>
          </w:p>
        </w:tc>
        <w:tc>
          <w:tcPr>
            <w:tcW w:w="1598"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rPr>
            </w:pP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60-69</w:t>
            </w:r>
          </w:p>
        </w:tc>
        <w:tc>
          <w:tcPr>
            <w:tcW w:w="916"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4</w:t>
            </w:r>
          </w:p>
        </w:tc>
        <w:tc>
          <w:tcPr>
            <w:tcW w:w="765"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3</w:t>
            </w:r>
          </w:p>
        </w:tc>
        <w:tc>
          <w:tcPr>
            <w:tcW w:w="64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2</w:t>
            </w:r>
          </w:p>
        </w:tc>
        <w:tc>
          <w:tcPr>
            <w:tcW w:w="3331"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w:t>
            </w:r>
          </w:p>
        </w:tc>
        <w:tc>
          <w:tcPr>
            <w:tcW w:w="1598"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rPr>
            </w:pP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top w:val="single" w:sz="4" w:space="0" w:color="000000"/>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51-59</w:t>
            </w:r>
          </w:p>
        </w:tc>
        <w:tc>
          <w:tcPr>
            <w:tcW w:w="916"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3</w:t>
            </w:r>
          </w:p>
        </w:tc>
        <w:tc>
          <w:tcPr>
            <w:tcW w:w="765"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2</w:t>
            </w:r>
          </w:p>
        </w:tc>
        <w:tc>
          <w:tcPr>
            <w:tcW w:w="64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w:t>
            </w:r>
          </w:p>
        </w:tc>
        <w:tc>
          <w:tcPr>
            <w:tcW w:w="3331"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w:t>
            </w:r>
          </w:p>
        </w:tc>
        <w:tc>
          <w:tcPr>
            <w:tcW w:w="1598" w:type="dxa"/>
            <w:vMerge/>
            <w:tcBorders>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center"/>
              <w:rPr>
                <w:szCs w:val="20"/>
              </w:rPr>
            </w:pP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val="restart"/>
            <w:tcBorders>
              <w:top w:val="single" w:sz="4" w:space="0" w:color="000000"/>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6.Позитивные результаты внеурочной деятельности обучающихся по учебным предметам (подготовка призеров олимпиад, конкурсов, конференций различного уровня)</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793" w:type="dxa"/>
            <w:tcBorders>
              <w:top w:val="single" w:sz="4" w:space="0" w:color="000000"/>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i/>
                <w:szCs w:val="20"/>
              </w:rPr>
            </w:pPr>
            <w:r w:rsidRPr="00205CC0">
              <w:rPr>
                <w:szCs w:val="20"/>
              </w:rPr>
              <w:t>6.1. Победители призёры предметных олимпиадах.</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i/>
                <w:szCs w:val="20"/>
              </w:rPr>
              <w:t>Муниципальный уровень (за каждое призовое место):</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победитель – 3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i/>
                <w:szCs w:val="20"/>
              </w:rPr>
            </w:pPr>
            <w:r w:rsidRPr="00205CC0">
              <w:rPr>
                <w:szCs w:val="20"/>
              </w:rPr>
              <w:t>призёр – 2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i/>
                <w:szCs w:val="20"/>
              </w:rPr>
              <w:t>Региональный уровень(за каждое призовое место):</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победитель – 5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i/>
                <w:szCs w:val="20"/>
              </w:rPr>
            </w:pPr>
            <w:r w:rsidRPr="00205CC0">
              <w:rPr>
                <w:szCs w:val="20"/>
              </w:rPr>
              <w:t>призёр – 4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i/>
                <w:szCs w:val="20"/>
              </w:rPr>
              <w:t>Всероссийский уровень (за каждое призовое место):</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победитель – 8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i/>
                <w:szCs w:val="20"/>
              </w:rPr>
            </w:pPr>
            <w:r w:rsidRPr="00205CC0">
              <w:rPr>
                <w:szCs w:val="20"/>
              </w:rPr>
              <w:t>призёр – 6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i/>
                <w:szCs w:val="20"/>
              </w:rPr>
              <w:t>Международный уровень(за каждое призовое место)</w:t>
            </w:r>
            <w:r w:rsidRPr="00205CC0">
              <w:rPr>
                <w:szCs w:val="20"/>
              </w:rPr>
              <w:t>– 10 баллов.</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left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6.2. Победители и призёры творческих и интеллектуальных  конкурсов, творческих работ по </w:t>
            </w:r>
            <w:r w:rsidRPr="00205CC0">
              <w:rPr>
                <w:szCs w:val="20"/>
              </w:rPr>
              <w:lastRenderedPageBreak/>
              <w:t>предметам учебного плана (очные конкурсы)</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i/>
                <w:szCs w:val="20"/>
              </w:rPr>
              <w:lastRenderedPageBreak/>
              <w:t>Муниципальный уровень (за каждое призовое место):</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победитель – 3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lastRenderedPageBreak/>
              <w:t>призер  – 2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i/>
                <w:szCs w:val="20"/>
              </w:rPr>
              <w:t>Региональный уровень (за каждое призовое место):</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победитель – 4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призер  – 3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i/>
                <w:szCs w:val="20"/>
              </w:rPr>
              <w:t>Всероссийский уровень (за каждое призовое место):</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победитель – 5 баллов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призер  – 4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i/>
                <w:szCs w:val="20"/>
              </w:rPr>
            </w:pPr>
            <w:r w:rsidRPr="00205CC0">
              <w:rPr>
                <w:i/>
                <w:szCs w:val="20"/>
              </w:rPr>
              <w:t xml:space="preserve">Международный уровень </w:t>
            </w:r>
            <w:r w:rsidRPr="00205CC0">
              <w:rPr>
                <w:szCs w:val="20"/>
              </w:rPr>
              <w:t>– 6 баллов</w:t>
            </w:r>
            <w:r w:rsidRPr="00205CC0">
              <w:rPr>
                <w:i/>
                <w:szCs w:val="20"/>
              </w:rPr>
              <w:t xml:space="preserve"> (за каждое призовое место)</w:t>
            </w:r>
            <w:r w:rsidRPr="00205CC0">
              <w:rPr>
                <w:szCs w:val="20"/>
              </w:rPr>
              <w:t>.</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i/>
                <w:szCs w:val="20"/>
              </w:rPr>
              <w:t>Примечание:</w:t>
            </w:r>
            <w:r w:rsidRPr="00205CC0">
              <w:rPr>
                <w:szCs w:val="20"/>
              </w:rPr>
              <w:t xml:space="preserve"> достижения одного обучающегося (коллектива) в мероприятиях по одному направлению устанавливаются по наивысшему достижению.</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Результаты по разным направлениям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lastRenderedPageBreak/>
              <w:t>в течение полугодия</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r>
      <w:tr w:rsidR="00725A9E" w:rsidRPr="00205CC0" w:rsidTr="002A500B">
        <w:trPr>
          <w:trHeight w:val="144"/>
        </w:trPr>
        <w:tc>
          <w:tcPr>
            <w:tcW w:w="2033" w:type="dxa"/>
            <w:vMerge/>
            <w:tcBorders>
              <w:left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6.3. Достижения обучающихся в творческих конкурсах, смотрах и др. (учитываются при наличии призового места) в рамках внеклассной деятельности. </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 xml:space="preserve">5 баллов - международный уровень, </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 xml:space="preserve">3 балла - всероссийский  уровень, </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2 балла - региональный уровень,</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i/>
                <w:szCs w:val="20"/>
              </w:rPr>
            </w:pPr>
            <w:r w:rsidRPr="00205CC0">
              <w:rPr>
                <w:szCs w:val="20"/>
              </w:rPr>
              <w:t>1 балл - муниципальный уровень</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i/>
                <w:szCs w:val="20"/>
              </w:rPr>
              <w:t>Примечание:</w:t>
            </w:r>
            <w:r w:rsidRPr="00205CC0">
              <w:rPr>
                <w:szCs w:val="20"/>
              </w:rPr>
              <w:t xml:space="preserve"> достижения одного обучающегося (коллектива) в мероприятиях по одному направлению устанавливаются по наивысшему достижению. </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Результаты по разным направлениям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r>
      <w:tr w:rsidR="00725A9E" w:rsidRPr="00205CC0" w:rsidTr="002A500B">
        <w:trPr>
          <w:trHeight w:val="144"/>
        </w:trPr>
        <w:tc>
          <w:tcPr>
            <w:tcW w:w="2033" w:type="dxa"/>
            <w:vMerge/>
            <w:tcBorders>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Результативное личное участие педагога в творческих конкурсах, тестирование ГТО</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до 3 баллов (устанавливается комиссионно)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r>
      <w:tr w:rsidR="00725A9E" w:rsidRPr="00205CC0" w:rsidTr="002A500B">
        <w:trPr>
          <w:trHeight w:val="144"/>
        </w:trPr>
        <w:tc>
          <w:tcPr>
            <w:tcW w:w="2033" w:type="dxa"/>
            <w:vMerge w:val="restart"/>
            <w:tcBorders>
              <w:top w:val="single" w:sz="4" w:space="0" w:color="000000"/>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7. Участие в коллективных педагогических проектах</w:t>
            </w: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jc w:val="both"/>
              <w:rPr>
                <w:szCs w:val="20"/>
              </w:rPr>
            </w:pPr>
            <w:r w:rsidRPr="00205CC0">
              <w:rPr>
                <w:szCs w:val="20"/>
              </w:rPr>
              <w:t xml:space="preserve">7.1. Качественное исполнение функций организаторов ППЭ, ОУ ППЭ во время проведения ОГЭ, ЕГЭ, </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до 5 баллов - при отсутствии замечаний со стороны руководителей ППЭ и контролирующих органов</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lef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hd w:val="clear" w:color="auto" w:fill="FFFFFF"/>
              <w:jc w:val="both"/>
              <w:rPr>
                <w:szCs w:val="20"/>
              </w:rPr>
            </w:pPr>
            <w:r w:rsidRPr="00205CC0">
              <w:rPr>
                <w:szCs w:val="20"/>
              </w:rPr>
              <w:t>7.2. Качественное исполнение функций организаторов в период проведения муниципального этапа Всероссийской олимпиады школьников.</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до 2 баллов - при отсутствии замечаний со стороны руководителей и контролирующих органов</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70"/>
        </w:trPr>
        <w:tc>
          <w:tcPr>
            <w:tcW w:w="2033" w:type="dxa"/>
            <w:vMerge/>
            <w:tcBorders>
              <w:left w:val="single" w:sz="4" w:space="0" w:color="000000"/>
              <w:bottom w:val="single" w:sz="4" w:space="0" w:color="auto"/>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7.3. Проведение мероприятий по преподаваемому предмету (предметные недели)</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до 5 баллов (устанавливается комиссионно).</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val="restart"/>
            <w:tcBorders>
              <w:top w:val="single" w:sz="4" w:space="0" w:color="auto"/>
              <w:left w:val="single" w:sz="4" w:space="0" w:color="auto"/>
              <w:right w:val="single" w:sz="4" w:space="0" w:color="auto"/>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8. Организация физкультурно-оздоровительной работы</w:t>
            </w:r>
          </w:p>
        </w:tc>
        <w:tc>
          <w:tcPr>
            <w:tcW w:w="4793" w:type="dxa"/>
            <w:tcBorders>
              <w:top w:val="single" w:sz="4" w:space="0" w:color="000000"/>
              <w:left w:val="single" w:sz="4" w:space="0" w:color="auto"/>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8.1. Результаты участия обучающихся в районной спартакиаде школьников.</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По рейтингу участия школы в спартакиаде (по средним и основным школам):</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1 место – 4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2 место – 3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3 место -2 балла,</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i/>
                <w:szCs w:val="20"/>
              </w:rPr>
            </w:pPr>
            <w:r w:rsidRPr="00205CC0">
              <w:rPr>
                <w:szCs w:val="20"/>
              </w:rPr>
              <w:t>участие в спартакиаде – 1 балл.</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color w:val="FFFFFF"/>
                <w:szCs w:val="20"/>
              </w:rPr>
            </w:pPr>
            <w:r w:rsidRPr="00205CC0">
              <w:rPr>
                <w:i/>
                <w:szCs w:val="20"/>
              </w:rPr>
              <w:t>Примечание:</w:t>
            </w:r>
            <w:r w:rsidRPr="00205CC0">
              <w:rPr>
                <w:szCs w:val="20"/>
              </w:rPr>
              <w:t xml:space="preserve"> баллы учитываются по итогам участия школы в спартакиаде, итоговый результат по итоговому протоколу-рейтингу</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color w:val="FFFFFF"/>
                <w:szCs w:val="20"/>
              </w:rPr>
            </w:pPr>
            <w:r w:rsidRPr="00205CC0">
              <w:rPr>
                <w:color w:val="FFFFFF"/>
                <w:szCs w:val="20"/>
              </w:rPr>
              <w:t>в течение года</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color w:val="FFFFFF"/>
                <w:szCs w:val="20"/>
                <w:shd w:val="clear" w:color="auto" w:fill="FF0000"/>
              </w:rPr>
            </w:pPr>
          </w:p>
        </w:tc>
      </w:tr>
      <w:tr w:rsidR="00725A9E" w:rsidRPr="00205CC0" w:rsidTr="002A500B">
        <w:trPr>
          <w:trHeight w:val="144"/>
        </w:trPr>
        <w:tc>
          <w:tcPr>
            <w:tcW w:w="2033" w:type="dxa"/>
            <w:vMerge/>
            <w:tcBorders>
              <w:left w:val="single" w:sz="4" w:space="0" w:color="auto"/>
              <w:right w:val="single" w:sz="4" w:space="0" w:color="auto"/>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auto"/>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8.2. Достижения обучающихся в спортивных соревнованиях  (не входящие в Спартакиаду; </w:t>
            </w:r>
            <w:r w:rsidRPr="00205CC0">
              <w:rPr>
                <w:szCs w:val="20"/>
              </w:rPr>
              <w:lastRenderedPageBreak/>
              <w:t>учитываются при наличии призового места)</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lastRenderedPageBreak/>
              <w:t xml:space="preserve">5 баллов - международный уровень, </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 xml:space="preserve">3 балла - всероссийский  уровень, </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lastRenderedPageBreak/>
              <w:t>2 балла - региональный уровень,</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i/>
                <w:szCs w:val="20"/>
              </w:rPr>
            </w:pPr>
            <w:r w:rsidRPr="00205CC0">
              <w:rPr>
                <w:szCs w:val="20"/>
              </w:rPr>
              <w:t>1 балл - муниципальный уровень</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i/>
                <w:szCs w:val="20"/>
              </w:rPr>
              <w:t>Примечание:</w:t>
            </w:r>
            <w:r w:rsidRPr="00205CC0">
              <w:rPr>
                <w:szCs w:val="20"/>
              </w:rPr>
              <w:t xml:space="preserve"> достижения одного обучающегося (коллектива) в мероприятиях по одному направлению устанавливаются по наивысшему достижению. </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Результаты по разным направлениям суммируются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lastRenderedPageBreak/>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left w:val="single" w:sz="4" w:space="0" w:color="auto"/>
              <w:bottom w:val="single" w:sz="4" w:space="0" w:color="auto"/>
              <w:right w:val="single" w:sz="4" w:space="0" w:color="auto"/>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auto"/>
              <w:bottom w:val="single" w:sz="4" w:space="0" w:color="000000"/>
            </w:tcBorders>
          </w:tcPr>
          <w:p w:rsidR="00725A9E" w:rsidRPr="00205CC0" w:rsidRDefault="00725A9E" w:rsidP="0006206E">
            <w:pPr>
              <w:pStyle w:val="western"/>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val="0"/>
                <w:color w:val="000000"/>
                <w:szCs w:val="20"/>
              </w:rPr>
            </w:pPr>
            <w:r w:rsidRPr="00205CC0">
              <w:rPr>
                <w:b w:val="0"/>
                <w:color w:val="000000"/>
                <w:szCs w:val="20"/>
              </w:rPr>
              <w:t>8.3. Выполнение контрольных нормативов по уровню физической подготовки, сдача норм ГТО (доля обучающихся, получивших значки отличия, от общего количества обучающихся 1-11 классов)</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10 баллов – 70-100%</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7 баллов – 61-69%</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5 баллов - 50-60%</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3 балла – 49% и менее</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291"/>
        </w:trPr>
        <w:tc>
          <w:tcPr>
            <w:tcW w:w="2033" w:type="dxa"/>
            <w:vMerge w:val="restart"/>
            <w:tcBorders>
              <w:top w:val="single" w:sz="4" w:space="0" w:color="auto"/>
              <w:left w:val="single" w:sz="4" w:space="0" w:color="auto"/>
              <w:right w:val="single" w:sz="4" w:space="0" w:color="auto"/>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r w:rsidRPr="00205CC0">
              <w:rPr>
                <w:szCs w:val="20"/>
              </w:rPr>
              <w:t>9.Позитивные результаты деятельности учителя по выполнению функций классного руководителя</w:t>
            </w:r>
          </w:p>
        </w:tc>
        <w:tc>
          <w:tcPr>
            <w:tcW w:w="4793" w:type="dxa"/>
            <w:tcBorders>
              <w:top w:val="single" w:sz="4" w:space="0" w:color="000000"/>
              <w:left w:val="single" w:sz="4" w:space="0" w:color="auto"/>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 xml:space="preserve">9.1. Отсутствие или положительная динамика в сторону  уменьшения  количества учащихся стоящих на учете в комиссии по делам несовершеннолетних </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5 баллов – при   отсутствии нарушений;</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r w:rsidRPr="00205CC0">
              <w:rPr>
                <w:szCs w:val="20"/>
              </w:rPr>
              <w:t>2 балла - при положительной динамике в сторону уменьшения.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270"/>
        </w:trPr>
        <w:tc>
          <w:tcPr>
            <w:tcW w:w="2033" w:type="dxa"/>
            <w:vMerge/>
            <w:tcBorders>
              <w:left w:val="single" w:sz="4" w:space="0" w:color="auto"/>
              <w:right w:val="single" w:sz="4" w:space="0" w:color="auto"/>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auto"/>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9.2. Отсутствие или положительная динамика в сторону уменьшения количества  пропусков занятий обучающимися без уважительных причин.</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4 балла – при отсутствии пропусков без уважительных причин;</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2 балла –  при наличии положительной динамики в сторону уменьшения.</w:t>
            </w: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144"/>
        </w:trPr>
        <w:tc>
          <w:tcPr>
            <w:tcW w:w="2033" w:type="dxa"/>
            <w:vMerge/>
            <w:tcBorders>
              <w:left w:val="single" w:sz="4" w:space="0" w:color="auto"/>
              <w:bottom w:val="single" w:sz="4" w:space="0" w:color="auto"/>
              <w:right w:val="single" w:sz="4" w:space="0" w:color="auto"/>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auto"/>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9.3. Снижение частоты  обоснованных обращение учащихся, родителей, педагогов по поводу конфликтных ситуаций в классе и высокий уровень решения конфликтных ситуаций классным руководителя</w:t>
            </w:r>
          </w:p>
        </w:tc>
        <w:tc>
          <w:tcPr>
            <w:tcW w:w="5655" w:type="dxa"/>
            <w:gridSpan w:val="4"/>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r w:rsidRPr="00205CC0">
              <w:rPr>
                <w:szCs w:val="20"/>
              </w:rPr>
              <w:t>2 балла  - при отсутствии.</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1598"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в течение полугодия</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r w:rsidR="00725A9E" w:rsidRPr="00205CC0" w:rsidTr="002A500B">
        <w:trPr>
          <w:trHeight w:val="240"/>
        </w:trPr>
        <w:tc>
          <w:tcPr>
            <w:tcW w:w="2033" w:type="dxa"/>
            <w:tcBorders>
              <w:top w:val="single" w:sz="4" w:space="0" w:color="auto"/>
              <w:left w:val="single" w:sz="4" w:space="0" w:color="000000"/>
              <w:bottom w:val="single" w:sz="4" w:space="0" w:color="000000"/>
            </w:tcBorders>
            <w:vAlign w:val="center"/>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rPr>
                <w:szCs w:val="20"/>
              </w:rPr>
            </w:pPr>
          </w:p>
        </w:tc>
        <w:tc>
          <w:tcPr>
            <w:tcW w:w="4793" w:type="dxa"/>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both"/>
              <w:rPr>
                <w:szCs w:val="20"/>
              </w:rPr>
            </w:pPr>
          </w:p>
        </w:tc>
        <w:tc>
          <w:tcPr>
            <w:tcW w:w="7253" w:type="dxa"/>
            <w:gridSpan w:val="5"/>
            <w:tcBorders>
              <w:top w:val="single" w:sz="4" w:space="0" w:color="000000"/>
              <w:left w:val="single" w:sz="4" w:space="0" w:color="000000"/>
              <w:bottom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right"/>
              <w:rPr>
                <w:szCs w:val="20"/>
              </w:rPr>
            </w:pPr>
            <w:r w:rsidRPr="00205CC0">
              <w:rPr>
                <w:szCs w:val="20"/>
              </w:rPr>
              <w:t>Итого</w:t>
            </w:r>
          </w:p>
        </w:tc>
        <w:tc>
          <w:tcPr>
            <w:tcW w:w="96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snapToGrid w:val="0"/>
              <w:jc w:val="both"/>
              <w:rPr>
                <w:szCs w:val="20"/>
              </w:rPr>
            </w:pPr>
          </w:p>
        </w:tc>
      </w:tr>
    </w:tbl>
    <w:p w:rsidR="00725A9E"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jc w:val="center"/>
        <w:rPr>
          <w:b w:val="0"/>
          <w:sz w:val="24"/>
          <w:szCs w:val="24"/>
        </w:rPr>
      </w:pPr>
    </w:p>
    <w:p w:rsidR="00725A9E" w:rsidRPr="00205CC0"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jc w:val="center"/>
        <w:rPr>
          <w:b w:val="0"/>
          <w:sz w:val="24"/>
          <w:szCs w:val="24"/>
        </w:rPr>
      </w:pPr>
      <w:r w:rsidRPr="00205CC0">
        <w:rPr>
          <w:b w:val="0"/>
          <w:sz w:val="24"/>
          <w:szCs w:val="24"/>
        </w:rPr>
        <w:t xml:space="preserve">Критерии оценки результативности профессиональной деятельности </w:t>
      </w:r>
      <w:r w:rsidRPr="00205CC0">
        <w:rPr>
          <w:sz w:val="24"/>
          <w:szCs w:val="24"/>
        </w:rPr>
        <w:t>педагога-психолога, социального педагога</w:t>
      </w:r>
    </w:p>
    <w:p w:rsidR="00725A9E" w:rsidRPr="00205CC0"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jc w:val="center"/>
        <w:rPr>
          <w:b w:val="0"/>
          <w:sz w:val="24"/>
          <w:szCs w:val="24"/>
        </w:rPr>
      </w:pPr>
      <w:r w:rsidRPr="00205CC0">
        <w:rPr>
          <w:b w:val="0"/>
          <w:sz w:val="24"/>
          <w:szCs w:val="24"/>
        </w:rPr>
        <w:t>по итогам  полугодия 20__-20__ учебного года</w:t>
      </w:r>
    </w:p>
    <w:tbl>
      <w:tblPr>
        <w:tblW w:w="15404" w:type="dxa"/>
        <w:tblInd w:w="-279" w:type="dxa"/>
        <w:tblLayout w:type="fixed"/>
        <w:tblCellMar>
          <w:left w:w="0" w:type="dxa"/>
          <w:right w:w="0" w:type="dxa"/>
        </w:tblCellMar>
        <w:tblLook w:val="01E0"/>
      </w:tblPr>
      <w:tblGrid>
        <w:gridCol w:w="1985"/>
        <w:gridCol w:w="4820"/>
        <w:gridCol w:w="5386"/>
        <w:gridCol w:w="1559"/>
        <w:gridCol w:w="1654"/>
      </w:tblGrid>
      <w:tr w:rsidR="00725A9E" w:rsidRPr="00205CC0" w:rsidTr="002A500B">
        <w:trPr>
          <w:trHeight w:hRule="exact" w:val="517"/>
        </w:trPr>
        <w:tc>
          <w:tcPr>
            <w:tcW w:w="198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jc w:val="both"/>
              <w:rPr>
                <w:szCs w:val="20"/>
                <w:lang w:val="en-US"/>
              </w:rPr>
            </w:pPr>
            <w:r w:rsidRPr="00205CC0">
              <w:rPr>
                <w:b/>
                <w:bCs/>
                <w:spacing w:val="-1"/>
                <w:szCs w:val="20"/>
                <w:lang w:val="en-US"/>
              </w:rPr>
              <w:t>Критерии</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53"/>
              <w:jc w:val="both"/>
              <w:rPr>
                <w:szCs w:val="20"/>
                <w:lang w:val="en-US"/>
              </w:rPr>
            </w:pPr>
            <w:r w:rsidRPr="00205CC0">
              <w:rPr>
                <w:b/>
                <w:bCs/>
                <w:spacing w:val="-1"/>
                <w:szCs w:val="20"/>
                <w:lang w:val="en-US"/>
              </w:rPr>
              <w:t>Показателикритериев</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563" w:hanging="202"/>
              <w:rPr>
                <w:szCs w:val="20"/>
              </w:rPr>
            </w:pPr>
            <w:r w:rsidRPr="00205CC0">
              <w:rPr>
                <w:b/>
                <w:bCs/>
                <w:spacing w:val="-1"/>
                <w:szCs w:val="20"/>
              </w:rPr>
              <w:t>Кол-вобаллов</w:t>
            </w:r>
            <w:r w:rsidRPr="00205CC0">
              <w:rPr>
                <w:b/>
                <w:bCs/>
                <w:szCs w:val="20"/>
              </w:rPr>
              <w:t xml:space="preserve"> по </w:t>
            </w:r>
            <w:r w:rsidRPr="00205CC0">
              <w:rPr>
                <w:b/>
                <w:bCs/>
                <w:spacing w:val="-1"/>
                <w:szCs w:val="20"/>
              </w:rPr>
              <w:t>каждомупоказателю критериев</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b/>
                <w:szCs w:val="20"/>
              </w:rPr>
            </w:pPr>
            <w:r w:rsidRPr="00205CC0">
              <w:rPr>
                <w:b/>
                <w:szCs w:val="20"/>
              </w:rPr>
              <w:t xml:space="preserve">Периодичность </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b/>
                <w:szCs w:val="20"/>
              </w:rPr>
            </w:pPr>
            <w:r w:rsidRPr="00205CC0">
              <w:rPr>
                <w:b/>
                <w:szCs w:val="20"/>
              </w:rPr>
              <w:t>Число баллов по критериям</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i/>
                <w:szCs w:val="20"/>
              </w:rPr>
              <w:t>и % проставляем  по тем критериям, где требуется</w:t>
            </w:r>
          </w:p>
        </w:tc>
      </w:tr>
      <w:tr w:rsidR="00725A9E" w:rsidRPr="00205CC0" w:rsidTr="002A500B">
        <w:trPr>
          <w:trHeight w:hRule="exact" w:val="860"/>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Pr>
                <w:szCs w:val="20"/>
              </w:rPr>
            </w:pPr>
            <w:r w:rsidRPr="00205CC0">
              <w:rPr>
                <w:b/>
                <w:bCs/>
                <w:szCs w:val="20"/>
              </w:rPr>
              <w:t xml:space="preserve">1. </w:t>
            </w:r>
            <w:r w:rsidRPr="00205CC0">
              <w:rPr>
                <w:b/>
                <w:bCs/>
                <w:spacing w:val="-1"/>
                <w:szCs w:val="20"/>
              </w:rPr>
              <w:t>Результатыкоррекционно-развивающейдеятельности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8"/>
              <w:rPr>
                <w:szCs w:val="20"/>
              </w:rPr>
            </w:pPr>
            <w:r w:rsidRPr="00205CC0">
              <w:rPr>
                <w:szCs w:val="20"/>
              </w:rPr>
              <w:t xml:space="preserve">1.1. </w:t>
            </w:r>
            <w:r w:rsidRPr="00205CC0">
              <w:rPr>
                <w:spacing w:val="-1"/>
                <w:szCs w:val="20"/>
              </w:rPr>
              <w:t>Охватучащихся,включенных</w:t>
            </w:r>
            <w:r w:rsidRPr="00205CC0">
              <w:rPr>
                <w:szCs w:val="20"/>
              </w:rPr>
              <w:t xml:space="preserve"> в коррекционную работу (превышение плановой наполняемости групп).</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8"/>
              <w:rPr>
                <w:szCs w:val="20"/>
              </w:rPr>
            </w:pP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zCs w:val="20"/>
              </w:rPr>
              <w:t>1 балл за каждого ребёнка, превышающего наполняемость группы.</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jc w:val="center"/>
              <w:rPr>
                <w:spacing w:val="-2"/>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pacing w:val="-2"/>
                <w:szCs w:val="20"/>
              </w:rPr>
            </w:pPr>
          </w:p>
        </w:tc>
      </w:tr>
      <w:tr w:rsidR="00725A9E" w:rsidRPr="00205CC0" w:rsidTr="002A500B">
        <w:trPr>
          <w:trHeight w:hRule="exact" w:val="862"/>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343"/>
              <w:rPr>
                <w:szCs w:val="20"/>
              </w:rPr>
            </w:pPr>
            <w:r w:rsidRPr="00205CC0">
              <w:rPr>
                <w:szCs w:val="20"/>
              </w:rPr>
              <w:t xml:space="preserve">1.2. </w:t>
            </w:r>
            <w:r w:rsidRPr="00205CC0">
              <w:rPr>
                <w:spacing w:val="-1"/>
                <w:szCs w:val="20"/>
              </w:rPr>
              <w:t>Положительная динамика коррекционно-развивающей работы обучающихся с ОВЗ.</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80-100%</w:t>
            </w:r>
            <w:r w:rsidRPr="00205CC0">
              <w:rPr>
                <w:szCs w:val="20"/>
              </w:rPr>
              <w:t>-3 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60-79%</w:t>
            </w:r>
            <w:r w:rsidRPr="00205CC0">
              <w:rPr>
                <w:szCs w:val="20"/>
              </w:rPr>
              <w:t xml:space="preserve">- 2 </w:t>
            </w:r>
            <w:r w:rsidRPr="00205CC0">
              <w:rPr>
                <w:spacing w:val="-1"/>
                <w:szCs w:val="20"/>
              </w:rPr>
              <w:t>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40-60%</w:t>
            </w:r>
            <w:r w:rsidRPr="00205CC0">
              <w:rPr>
                <w:szCs w:val="20"/>
              </w:rPr>
              <w:t>-1 балл.</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jc w:val="center"/>
              <w:rPr>
                <w:spacing w:val="-1"/>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pacing w:val="-1"/>
                <w:szCs w:val="20"/>
              </w:rPr>
            </w:pPr>
          </w:p>
        </w:tc>
      </w:tr>
      <w:tr w:rsidR="00725A9E" w:rsidRPr="00205CC0" w:rsidTr="002A500B">
        <w:trPr>
          <w:trHeight w:hRule="exact" w:val="548"/>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405"/>
              <w:rPr>
                <w:szCs w:val="20"/>
              </w:rPr>
            </w:pPr>
            <w:r w:rsidRPr="00205CC0">
              <w:rPr>
                <w:szCs w:val="20"/>
              </w:rPr>
              <w:t xml:space="preserve">1.3. </w:t>
            </w:r>
            <w:r w:rsidRPr="00205CC0">
              <w:rPr>
                <w:spacing w:val="-1"/>
                <w:szCs w:val="20"/>
              </w:rPr>
              <w:t>Снижение количества учащихся с проблемами в обучении.</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zCs w:val="20"/>
              </w:rPr>
              <w:t>1 балл за каждого ребёнка</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jc w:val="center"/>
              <w:rPr>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p>
        </w:tc>
      </w:tr>
      <w:tr w:rsidR="00725A9E" w:rsidRPr="00205CC0" w:rsidTr="002A500B">
        <w:trPr>
          <w:trHeight w:hRule="exact" w:val="853"/>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40"/>
              <w:rPr>
                <w:szCs w:val="20"/>
              </w:rPr>
            </w:pPr>
            <w:r w:rsidRPr="00205CC0">
              <w:rPr>
                <w:szCs w:val="20"/>
              </w:rPr>
              <w:t xml:space="preserve">1.4. Перевод </w:t>
            </w:r>
            <w:r w:rsidRPr="00205CC0">
              <w:rPr>
                <w:spacing w:val="-1"/>
                <w:szCs w:val="20"/>
              </w:rPr>
              <w:t>обучающихся с ОВЗ на более сложный вариант программы.</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rPr>
                <w:szCs w:val="20"/>
              </w:rPr>
            </w:pPr>
            <w:r w:rsidRPr="00205CC0">
              <w:rPr>
                <w:szCs w:val="20"/>
              </w:rPr>
              <w:t xml:space="preserve">5 баллов за каждого ребёнка, переведённого ПМПК на </w:t>
            </w:r>
            <w:r w:rsidRPr="00205CC0">
              <w:rPr>
                <w:spacing w:val="-1"/>
                <w:szCs w:val="20"/>
              </w:rPr>
              <w:t>более сложный вариант программы</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jc w:val="center"/>
              <w:rPr>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rPr>
                <w:szCs w:val="20"/>
              </w:rPr>
            </w:pPr>
          </w:p>
        </w:tc>
      </w:tr>
      <w:tr w:rsidR="00725A9E" w:rsidRPr="00205CC0" w:rsidTr="002A500B">
        <w:trPr>
          <w:trHeight w:hRule="exact" w:val="821"/>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405"/>
              <w:rPr>
                <w:szCs w:val="20"/>
              </w:rPr>
            </w:pPr>
            <w:r w:rsidRPr="00205CC0">
              <w:rPr>
                <w:szCs w:val="20"/>
              </w:rPr>
              <w:t xml:space="preserve">1.5. </w:t>
            </w:r>
            <w:r w:rsidRPr="00205CC0">
              <w:rPr>
                <w:spacing w:val="-1"/>
                <w:szCs w:val="20"/>
              </w:rPr>
              <w:t xml:space="preserve">Положительнаядинамикаразвитияэмоционально-волевойсферыучащихся </w:t>
            </w:r>
            <w:r w:rsidRPr="00205CC0">
              <w:rPr>
                <w:szCs w:val="20"/>
              </w:rPr>
              <w:t>с девиантным поведением</w:t>
            </w:r>
            <w:r w:rsidRPr="00205CC0">
              <w:rPr>
                <w:spacing w:val="-1"/>
                <w:szCs w:val="20"/>
              </w:rPr>
              <w:t>.</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80-100%</w:t>
            </w:r>
            <w:r w:rsidRPr="00205CC0">
              <w:rPr>
                <w:szCs w:val="20"/>
              </w:rPr>
              <w:t>-3 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60-79%</w:t>
            </w:r>
            <w:r w:rsidRPr="00205CC0">
              <w:rPr>
                <w:szCs w:val="20"/>
              </w:rPr>
              <w:t xml:space="preserve">- 2 </w:t>
            </w:r>
            <w:r w:rsidRPr="00205CC0">
              <w:rPr>
                <w:spacing w:val="-1"/>
                <w:szCs w:val="20"/>
              </w:rPr>
              <w:t>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40-60%</w:t>
            </w:r>
            <w:r w:rsidRPr="00205CC0">
              <w:rPr>
                <w:szCs w:val="20"/>
              </w:rPr>
              <w:t>-1 балл.</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rPr>
                <w:szCs w:val="20"/>
              </w:rPr>
            </w:pP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jc w:val="center"/>
              <w:rPr>
                <w:spacing w:val="-1"/>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pacing w:val="-1"/>
                <w:szCs w:val="20"/>
              </w:rPr>
            </w:pPr>
          </w:p>
        </w:tc>
      </w:tr>
      <w:tr w:rsidR="00725A9E" w:rsidRPr="00205CC0" w:rsidTr="002A500B">
        <w:trPr>
          <w:trHeight w:hRule="exact" w:val="580"/>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8"/>
              <w:rPr>
                <w:szCs w:val="20"/>
              </w:rPr>
            </w:pPr>
            <w:r w:rsidRPr="00205CC0">
              <w:rPr>
                <w:szCs w:val="20"/>
              </w:rPr>
              <w:t xml:space="preserve">1.6. </w:t>
            </w:r>
            <w:r w:rsidRPr="00205CC0">
              <w:rPr>
                <w:spacing w:val="-1"/>
                <w:szCs w:val="20"/>
              </w:rPr>
              <w:t>Результативностькоррекционно</w:t>
            </w:r>
            <w:r w:rsidRPr="00205CC0">
              <w:rPr>
                <w:spacing w:val="1"/>
                <w:szCs w:val="20"/>
              </w:rPr>
              <w:t xml:space="preserve">й </w:t>
            </w:r>
            <w:r w:rsidRPr="00205CC0">
              <w:rPr>
                <w:szCs w:val="20"/>
              </w:rPr>
              <w:t xml:space="preserve">работы с детьми </w:t>
            </w:r>
            <w:r w:rsidRPr="00205CC0">
              <w:rPr>
                <w:spacing w:val="-2"/>
                <w:szCs w:val="20"/>
              </w:rPr>
              <w:t>«группы</w:t>
            </w:r>
            <w:r w:rsidRPr="00205CC0">
              <w:rPr>
                <w:spacing w:val="-1"/>
                <w:szCs w:val="20"/>
              </w:rPr>
              <w:t>риска».</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rPr>
                <w:szCs w:val="20"/>
              </w:rPr>
            </w:pPr>
            <w:r w:rsidRPr="00205CC0">
              <w:rPr>
                <w:szCs w:val="20"/>
              </w:rPr>
              <w:t>1 балл за каждого ребёнка, снятого с учёта</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jc w:val="center"/>
              <w:rPr>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rPr>
                <w:szCs w:val="20"/>
              </w:rPr>
            </w:pPr>
          </w:p>
        </w:tc>
      </w:tr>
      <w:tr w:rsidR="00725A9E" w:rsidRPr="00205CC0" w:rsidTr="002A500B">
        <w:trPr>
          <w:trHeight w:hRule="exact" w:val="574"/>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540"/>
              <w:rPr>
                <w:szCs w:val="20"/>
              </w:rPr>
            </w:pPr>
            <w:r w:rsidRPr="00205CC0">
              <w:rPr>
                <w:szCs w:val="20"/>
              </w:rPr>
              <w:t xml:space="preserve">1.7. </w:t>
            </w:r>
            <w:r w:rsidRPr="00205CC0">
              <w:rPr>
                <w:spacing w:val="-1"/>
                <w:szCs w:val="20"/>
              </w:rPr>
              <w:t>Эффективность консультационной работы с родителями обучающихся.</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rPr>
                <w:szCs w:val="20"/>
              </w:rPr>
            </w:pPr>
            <w:r w:rsidRPr="00205CC0">
              <w:rPr>
                <w:spacing w:val="-1"/>
                <w:szCs w:val="20"/>
              </w:rPr>
              <w:t>1 балл за каждое выступление перед родителями</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jc w:val="center"/>
              <w:rPr>
                <w:spacing w:val="-1"/>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rPr>
                <w:spacing w:val="-1"/>
                <w:szCs w:val="20"/>
              </w:rPr>
            </w:pPr>
          </w:p>
        </w:tc>
      </w:tr>
      <w:tr w:rsidR="00725A9E" w:rsidRPr="00205CC0" w:rsidTr="002A500B">
        <w:trPr>
          <w:trHeight w:hRule="exact" w:val="768"/>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8"/>
              <w:rPr>
                <w:szCs w:val="20"/>
              </w:rPr>
            </w:pPr>
            <w:r w:rsidRPr="00205CC0">
              <w:rPr>
                <w:szCs w:val="20"/>
              </w:rPr>
              <w:t xml:space="preserve">1.8. </w:t>
            </w:r>
            <w:r w:rsidRPr="00205CC0">
              <w:rPr>
                <w:spacing w:val="-1"/>
                <w:szCs w:val="20"/>
              </w:rPr>
              <w:t>Высокий уровеньадаптацииобучающихся</w:t>
            </w:r>
            <w:r w:rsidRPr="00205CC0">
              <w:rPr>
                <w:szCs w:val="20"/>
              </w:rPr>
              <w:t xml:space="preserve">к </w:t>
            </w:r>
            <w:r w:rsidRPr="00205CC0">
              <w:rPr>
                <w:spacing w:val="-1"/>
                <w:szCs w:val="20"/>
              </w:rPr>
              <w:t>новымусловиямобучения при переходе на новую ступень обучения.</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80-100%</w:t>
            </w:r>
            <w:r w:rsidRPr="00205CC0">
              <w:rPr>
                <w:szCs w:val="20"/>
              </w:rPr>
              <w:t>-3 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60-79%</w:t>
            </w:r>
            <w:r w:rsidRPr="00205CC0">
              <w:rPr>
                <w:szCs w:val="20"/>
              </w:rPr>
              <w:t xml:space="preserve">- 2 </w:t>
            </w:r>
            <w:r w:rsidRPr="00205CC0">
              <w:rPr>
                <w:spacing w:val="-1"/>
                <w:szCs w:val="20"/>
              </w:rPr>
              <w:t>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40-60%</w:t>
            </w:r>
            <w:r w:rsidRPr="00205CC0">
              <w:rPr>
                <w:szCs w:val="20"/>
              </w:rPr>
              <w:t>-1 балл.</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rPr>
                <w:szCs w:val="20"/>
              </w:rPr>
            </w:pP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jc w:val="center"/>
              <w:rPr>
                <w:spacing w:val="-1"/>
                <w:szCs w:val="20"/>
              </w:rPr>
            </w:pPr>
            <w:r w:rsidRPr="00205CC0">
              <w:rPr>
                <w:spacing w:val="-2"/>
                <w:szCs w:val="20"/>
              </w:rPr>
              <w:t>В течение года</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pacing w:val="-1"/>
                <w:szCs w:val="20"/>
              </w:rPr>
            </w:pPr>
          </w:p>
        </w:tc>
      </w:tr>
      <w:tr w:rsidR="00725A9E" w:rsidRPr="00205CC0" w:rsidTr="002A500B">
        <w:trPr>
          <w:trHeight w:hRule="exact" w:val="771"/>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zCs w:val="20"/>
              </w:rPr>
            </w:pPr>
            <w:r w:rsidRPr="00205CC0">
              <w:rPr>
                <w:szCs w:val="20"/>
              </w:rPr>
              <w:t xml:space="preserve">1.9. </w:t>
            </w:r>
            <w:r w:rsidRPr="00205CC0">
              <w:rPr>
                <w:spacing w:val="-1"/>
                <w:szCs w:val="20"/>
              </w:rPr>
              <w:t>Результативность работы ПМПк школы.</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80-100%</w:t>
            </w:r>
            <w:r w:rsidRPr="00205CC0">
              <w:rPr>
                <w:szCs w:val="20"/>
              </w:rPr>
              <w:t>-3 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60-79%</w:t>
            </w:r>
            <w:r w:rsidRPr="00205CC0">
              <w:rPr>
                <w:szCs w:val="20"/>
              </w:rPr>
              <w:t xml:space="preserve">- 2 </w:t>
            </w:r>
            <w:r w:rsidRPr="00205CC0">
              <w:rPr>
                <w:spacing w:val="-1"/>
                <w:szCs w:val="20"/>
              </w:rPr>
              <w:t>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40-60%</w:t>
            </w:r>
            <w:r w:rsidRPr="00205CC0">
              <w:rPr>
                <w:szCs w:val="20"/>
              </w:rPr>
              <w:t>-1 балл.</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rPr>
                <w:szCs w:val="20"/>
              </w:rPr>
            </w:pP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2" w:line="252" w:lineRule="exact"/>
              <w:ind w:left="104"/>
              <w:rPr>
                <w:szCs w:val="20"/>
              </w:rPr>
            </w:pPr>
            <w:r w:rsidRPr="00205CC0">
              <w:rPr>
                <w:spacing w:val="-1"/>
                <w:szCs w:val="20"/>
              </w:rPr>
              <w:t>60-79%</w:t>
            </w:r>
            <w:r w:rsidRPr="00205CC0">
              <w:rPr>
                <w:spacing w:val="-2"/>
                <w:szCs w:val="20"/>
              </w:rPr>
              <w:t>-2</w:t>
            </w:r>
            <w:r w:rsidRPr="00205CC0">
              <w:rPr>
                <w:spacing w:val="-1"/>
                <w:szCs w:val="20"/>
              </w:rPr>
              <w:t>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52" w:lineRule="exact"/>
              <w:ind w:left="104"/>
              <w:rPr>
                <w:szCs w:val="20"/>
              </w:rPr>
            </w:pPr>
            <w:r w:rsidRPr="00205CC0">
              <w:rPr>
                <w:spacing w:val="-1"/>
                <w:szCs w:val="20"/>
              </w:rPr>
              <w:t>50-59%</w:t>
            </w:r>
            <w:r w:rsidRPr="00205CC0">
              <w:rPr>
                <w:szCs w:val="20"/>
              </w:rPr>
              <w:t>-</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jc w:val="center"/>
              <w:rPr>
                <w:spacing w:val="-1"/>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pacing w:val="-1"/>
                <w:szCs w:val="20"/>
              </w:rPr>
            </w:pPr>
          </w:p>
        </w:tc>
      </w:tr>
      <w:tr w:rsidR="00725A9E" w:rsidRPr="00205CC0" w:rsidTr="002A500B">
        <w:trPr>
          <w:trHeight w:hRule="exact" w:val="768"/>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58"/>
              <w:rPr>
                <w:szCs w:val="20"/>
              </w:rPr>
            </w:pPr>
            <w:r w:rsidRPr="00205CC0">
              <w:rPr>
                <w:szCs w:val="20"/>
              </w:rPr>
              <w:t xml:space="preserve">1.10. </w:t>
            </w:r>
            <w:r w:rsidRPr="00205CC0">
              <w:rPr>
                <w:spacing w:val="-1"/>
                <w:szCs w:val="20"/>
              </w:rPr>
              <w:t>Положительнаядинамикапрофессиональногосамоопределения выпускников</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80-100%</w:t>
            </w:r>
            <w:r w:rsidRPr="00205CC0">
              <w:rPr>
                <w:szCs w:val="20"/>
              </w:rPr>
              <w:t>-3 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60-79%</w:t>
            </w:r>
            <w:r w:rsidRPr="00205CC0">
              <w:rPr>
                <w:szCs w:val="20"/>
              </w:rPr>
              <w:t xml:space="preserve">- 2 </w:t>
            </w:r>
            <w:r w:rsidRPr="00205CC0">
              <w:rPr>
                <w:spacing w:val="-1"/>
                <w:szCs w:val="20"/>
              </w:rPr>
              <w:t>балла;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pacing w:val="-1"/>
                <w:szCs w:val="20"/>
              </w:rPr>
              <w:t>40-60%</w:t>
            </w:r>
            <w:r w:rsidRPr="00205CC0">
              <w:rPr>
                <w:szCs w:val="20"/>
              </w:rPr>
              <w:t>-1 балл.</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52" w:lineRule="exact"/>
              <w:ind w:left="104"/>
              <w:rPr>
                <w:szCs w:val="20"/>
              </w:rPr>
            </w:pP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jc w:val="center"/>
              <w:rPr>
                <w:szCs w:val="20"/>
              </w:rPr>
            </w:pPr>
            <w:r w:rsidRPr="00205CC0">
              <w:rPr>
                <w:spacing w:val="-2"/>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p>
        </w:tc>
      </w:tr>
      <w:tr w:rsidR="00725A9E" w:rsidRPr="00205CC0" w:rsidTr="002A500B">
        <w:trPr>
          <w:trHeight w:hRule="exact" w:val="771"/>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Pr>
                <w:szCs w:val="20"/>
                <w:lang w:val="en-US"/>
              </w:rPr>
            </w:pPr>
            <w:r w:rsidRPr="00205CC0">
              <w:rPr>
                <w:b/>
                <w:bCs/>
                <w:szCs w:val="20"/>
                <w:lang w:val="en-US"/>
              </w:rPr>
              <w:t xml:space="preserve">2. </w:t>
            </w:r>
            <w:r w:rsidRPr="00205CC0">
              <w:rPr>
                <w:b/>
                <w:bCs/>
                <w:spacing w:val="-1"/>
                <w:szCs w:val="20"/>
                <w:lang w:val="en-US"/>
              </w:rPr>
              <w:t>Внедрениесовременныхинформационныхтехнологий</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ight="95"/>
              <w:jc w:val="both"/>
              <w:rPr>
                <w:szCs w:val="20"/>
              </w:rPr>
            </w:pPr>
            <w:r w:rsidRPr="00205CC0">
              <w:rPr>
                <w:szCs w:val="20"/>
              </w:rPr>
              <w:t>2.1.</w:t>
            </w:r>
            <w:r w:rsidRPr="00205CC0">
              <w:rPr>
                <w:spacing w:val="-1"/>
                <w:szCs w:val="20"/>
              </w:rPr>
              <w:t>Использованиекомпьютерных</w:t>
            </w:r>
            <w:r w:rsidRPr="00205CC0">
              <w:rPr>
                <w:szCs w:val="20"/>
              </w:rPr>
              <w:t>программв</w:t>
            </w:r>
            <w:r w:rsidRPr="00205CC0">
              <w:rPr>
                <w:spacing w:val="-1"/>
                <w:szCs w:val="20"/>
              </w:rPr>
              <w:t>коррекционно-развивающемобучении.</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128"/>
              <w:rPr>
                <w:szCs w:val="20"/>
              </w:rPr>
            </w:pPr>
            <w:r w:rsidRPr="00205CC0">
              <w:rPr>
                <w:spacing w:val="-1"/>
                <w:szCs w:val="20"/>
              </w:rPr>
              <w:t>используетсистематически–2балла;используетпериодически</w:t>
            </w:r>
            <w:r w:rsidRPr="00205CC0">
              <w:rPr>
                <w:szCs w:val="20"/>
              </w:rPr>
              <w:t xml:space="preserve">– 1 </w:t>
            </w:r>
            <w:r w:rsidRPr="00205CC0">
              <w:rPr>
                <w:spacing w:val="-1"/>
                <w:szCs w:val="20"/>
              </w:rPr>
              <w:t>балл.</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128"/>
              <w:jc w:val="center"/>
              <w:rPr>
                <w:spacing w:val="-1"/>
                <w:szCs w:val="20"/>
              </w:rPr>
            </w:pPr>
            <w:r w:rsidRPr="00205CC0">
              <w:rPr>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4" w:right="168"/>
              <w:rPr>
                <w:spacing w:val="-1"/>
                <w:szCs w:val="20"/>
                <w:lang w:val="en-US"/>
              </w:rPr>
            </w:pPr>
          </w:p>
        </w:tc>
      </w:tr>
      <w:tr w:rsidR="00725A9E" w:rsidRPr="00205CC0" w:rsidTr="002A500B">
        <w:trPr>
          <w:trHeight w:hRule="exact" w:val="768"/>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ight="99"/>
              <w:rPr>
                <w:szCs w:val="20"/>
              </w:rPr>
            </w:pPr>
            <w:r w:rsidRPr="00205CC0">
              <w:rPr>
                <w:szCs w:val="20"/>
              </w:rPr>
              <w:t xml:space="preserve">2.2. </w:t>
            </w:r>
            <w:r w:rsidRPr="00205CC0">
              <w:rPr>
                <w:spacing w:val="-1"/>
                <w:szCs w:val="20"/>
              </w:rPr>
              <w:t xml:space="preserve">Проведение открытых мероприятий, мастер-классов, проводимых в рамках мероприятий Управления образования Ровеньского района, Департамента образования Белгородской области, Министерства образования РФ  </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52"/>
              <w:rPr>
                <w:szCs w:val="20"/>
              </w:rPr>
            </w:pPr>
            <w:r w:rsidRPr="00205CC0">
              <w:rPr>
                <w:szCs w:val="20"/>
              </w:rPr>
              <w:t>7 баллов – всероссийский 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52"/>
              <w:rPr>
                <w:szCs w:val="20"/>
              </w:rPr>
            </w:pPr>
            <w:r w:rsidRPr="00205CC0">
              <w:rPr>
                <w:szCs w:val="20"/>
              </w:rPr>
              <w:t>5 баллов – региональный 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52"/>
              <w:rPr>
                <w:szCs w:val="20"/>
              </w:rPr>
            </w:pPr>
            <w:r w:rsidRPr="00205CC0">
              <w:rPr>
                <w:szCs w:val="20"/>
              </w:rPr>
              <w:t>3 балла – муниципальный уровень</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szCs w:val="20"/>
              </w:rPr>
            </w:pPr>
            <w:r w:rsidRPr="00205CC0">
              <w:rPr>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4" w:right="168"/>
              <w:rPr>
                <w:szCs w:val="20"/>
              </w:rPr>
            </w:pPr>
          </w:p>
        </w:tc>
      </w:tr>
      <w:tr w:rsidR="00725A9E" w:rsidRPr="00205CC0" w:rsidTr="002A500B">
        <w:trPr>
          <w:trHeight w:hRule="exact" w:val="1023"/>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line="252" w:lineRule="exact"/>
              <w:ind w:left="102"/>
              <w:rPr>
                <w:szCs w:val="20"/>
                <w:lang w:val="en-US"/>
              </w:rPr>
            </w:pPr>
            <w:r w:rsidRPr="00205CC0">
              <w:rPr>
                <w:rFonts w:hAnsi="Calibri"/>
                <w:b/>
                <w:bCs/>
                <w:szCs w:val="20"/>
              </w:rPr>
              <w:t>3.</w:t>
            </w:r>
            <w:r w:rsidRPr="00205CC0">
              <w:rPr>
                <w:b/>
                <w:bCs/>
                <w:spacing w:val="-1"/>
                <w:szCs w:val="20"/>
              </w:rPr>
              <w:t>Профессиональны</w:t>
            </w:r>
            <w:r w:rsidRPr="00205CC0">
              <w:rPr>
                <w:b/>
                <w:bCs/>
                <w:szCs w:val="20"/>
              </w:rPr>
              <w:t xml:space="preserve">е </w:t>
            </w:r>
            <w:r w:rsidRPr="00205CC0">
              <w:rPr>
                <w:b/>
                <w:bCs/>
                <w:spacing w:val="-1"/>
                <w:szCs w:val="20"/>
              </w:rPr>
              <w:t>достижения</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Pr>
                <w:szCs w:val="20"/>
              </w:rPr>
            </w:pPr>
            <w:r w:rsidRPr="00205CC0">
              <w:rPr>
                <w:szCs w:val="20"/>
              </w:rPr>
              <w:t xml:space="preserve">3.1. </w:t>
            </w:r>
            <w:r w:rsidRPr="00205CC0">
              <w:rPr>
                <w:spacing w:val="-1"/>
                <w:szCs w:val="20"/>
              </w:rPr>
              <w:t>Результативноеучастие(победа,выход</w:t>
            </w:r>
            <w:r w:rsidRPr="00205CC0">
              <w:rPr>
                <w:szCs w:val="20"/>
              </w:rPr>
              <w:t>в</w:t>
            </w:r>
            <w:r w:rsidRPr="00205CC0">
              <w:rPr>
                <w:spacing w:val="-1"/>
                <w:szCs w:val="20"/>
              </w:rPr>
              <w:t xml:space="preserve"> финал)</w:t>
            </w:r>
            <w:r w:rsidRPr="00205CC0">
              <w:rPr>
                <w:szCs w:val="20"/>
              </w:rPr>
              <w:t>в</w:t>
            </w:r>
            <w:r w:rsidRPr="00205CC0">
              <w:rPr>
                <w:spacing w:val="-1"/>
                <w:szCs w:val="20"/>
              </w:rPr>
              <w:t>конкурсахпрофессиональногомастерства.</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4" w:right="99"/>
              <w:rPr>
                <w:i/>
                <w:spacing w:val="-1"/>
                <w:szCs w:val="20"/>
              </w:rPr>
            </w:pPr>
            <w:r w:rsidRPr="00205CC0">
              <w:rPr>
                <w:b/>
                <w:bCs/>
                <w:i/>
                <w:spacing w:val="-1"/>
                <w:szCs w:val="20"/>
              </w:rPr>
              <w:t>Примечание</w:t>
            </w:r>
            <w:r w:rsidRPr="00205CC0">
              <w:rPr>
                <w:i/>
                <w:spacing w:val="-1"/>
                <w:szCs w:val="20"/>
              </w:rPr>
              <w:t>:баллыза</w:t>
            </w:r>
            <w:r w:rsidRPr="00205CC0">
              <w:rPr>
                <w:i/>
                <w:spacing w:val="-2"/>
                <w:szCs w:val="20"/>
              </w:rPr>
              <w:t>участие</w:t>
            </w:r>
            <w:r w:rsidRPr="00205CC0">
              <w:rPr>
                <w:i/>
                <w:szCs w:val="20"/>
              </w:rPr>
              <w:t xml:space="preserve"> и </w:t>
            </w:r>
            <w:r w:rsidRPr="00205CC0">
              <w:rPr>
                <w:i/>
                <w:spacing w:val="-1"/>
                <w:szCs w:val="20"/>
              </w:rPr>
              <w:t>высокие</w:t>
            </w:r>
            <w:r w:rsidRPr="00205CC0">
              <w:rPr>
                <w:i/>
                <w:szCs w:val="20"/>
              </w:rPr>
              <w:t>показатели в</w:t>
            </w:r>
            <w:r w:rsidRPr="00205CC0">
              <w:rPr>
                <w:i/>
                <w:spacing w:val="-1"/>
                <w:szCs w:val="20"/>
              </w:rPr>
              <w:t>конкурсахустанавливаются сроком</w:t>
            </w:r>
            <w:r w:rsidRPr="00205CC0">
              <w:rPr>
                <w:i/>
                <w:szCs w:val="20"/>
              </w:rPr>
              <w:t>на один</w:t>
            </w:r>
            <w:r w:rsidRPr="00205CC0">
              <w:rPr>
                <w:i/>
                <w:spacing w:val="-1"/>
                <w:szCs w:val="20"/>
              </w:rPr>
              <w:t xml:space="preserve"> учебный</w:t>
            </w:r>
            <w:r w:rsidRPr="00205CC0">
              <w:rPr>
                <w:i/>
                <w:szCs w:val="20"/>
              </w:rPr>
              <w:t xml:space="preserve">год по </w:t>
            </w:r>
            <w:r w:rsidRPr="00205CC0">
              <w:rPr>
                <w:i/>
                <w:spacing w:val="-1"/>
                <w:szCs w:val="20"/>
              </w:rPr>
              <w:t xml:space="preserve">наивысшемурезультату.Приучастиизаопределённыйпромежутоквремени </w:t>
            </w:r>
            <w:r w:rsidRPr="00205CC0">
              <w:rPr>
                <w:i/>
                <w:szCs w:val="20"/>
              </w:rPr>
              <w:t>в</w:t>
            </w:r>
            <w:r w:rsidRPr="00205CC0">
              <w:rPr>
                <w:i/>
                <w:spacing w:val="-1"/>
                <w:szCs w:val="20"/>
              </w:rPr>
              <w:t xml:space="preserve"> несколькихконкурсахпрофессиональногомастерствабаллысуммируются.</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2"/>
              <w:rPr>
                <w:szCs w:val="20"/>
              </w:rPr>
            </w:pPr>
            <w:r w:rsidRPr="00205CC0">
              <w:rPr>
                <w:b/>
                <w:bCs/>
                <w:spacing w:val="-1"/>
                <w:szCs w:val="20"/>
              </w:rPr>
              <w:t>Очные</w:t>
            </w:r>
            <w:r w:rsidRPr="00205CC0">
              <w:rPr>
                <w:spacing w:val="-1"/>
                <w:szCs w:val="20"/>
              </w:rPr>
              <w:t>:</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2" w:right="128"/>
              <w:rPr>
                <w:spacing w:val="28"/>
                <w:szCs w:val="20"/>
              </w:rPr>
            </w:pPr>
            <w:r w:rsidRPr="00205CC0">
              <w:rPr>
                <w:szCs w:val="20"/>
              </w:rPr>
              <w:t xml:space="preserve">10 </w:t>
            </w:r>
            <w:r w:rsidRPr="00205CC0">
              <w:rPr>
                <w:spacing w:val="-1"/>
                <w:szCs w:val="20"/>
              </w:rPr>
              <w:t>баллов</w:t>
            </w:r>
            <w:r w:rsidRPr="00205CC0">
              <w:rPr>
                <w:szCs w:val="20"/>
              </w:rPr>
              <w:t xml:space="preserve"> – </w:t>
            </w:r>
            <w:r w:rsidRPr="00205CC0">
              <w:rPr>
                <w:spacing w:val="-1"/>
                <w:szCs w:val="20"/>
              </w:rPr>
              <w:t>всероссийскийуровень;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2" w:right="128"/>
              <w:rPr>
                <w:szCs w:val="20"/>
              </w:rPr>
            </w:pPr>
            <w:r w:rsidRPr="00205CC0">
              <w:rPr>
                <w:szCs w:val="20"/>
              </w:rPr>
              <w:t xml:space="preserve">8 </w:t>
            </w:r>
            <w:r w:rsidRPr="00205CC0">
              <w:rPr>
                <w:spacing w:val="-1"/>
                <w:szCs w:val="20"/>
              </w:rPr>
              <w:t xml:space="preserve">баллов </w:t>
            </w:r>
            <w:r w:rsidRPr="00205CC0">
              <w:rPr>
                <w:szCs w:val="20"/>
              </w:rPr>
              <w:t xml:space="preserve">– </w:t>
            </w:r>
            <w:r w:rsidRPr="00205CC0">
              <w:rPr>
                <w:spacing w:val="-1"/>
                <w:szCs w:val="20"/>
              </w:rPr>
              <w:t>региональныйуровень;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pacing w:val="21"/>
                <w:szCs w:val="20"/>
              </w:rPr>
            </w:pPr>
            <w:r w:rsidRPr="00205CC0">
              <w:rPr>
                <w:szCs w:val="20"/>
              </w:rPr>
              <w:t xml:space="preserve">5 </w:t>
            </w:r>
            <w:r w:rsidRPr="00205CC0">
              <w:rPr>
                <w:spacing w:val="-1"/>
                <w:szCs w:val="20"/>
              </w:rPr>
              <w:t xml:space="preserve">баллов </w:t>
            </w:r>
            <w:r w:rsidRPr="00205CC0">
              <w:rPr>
                <w:szCs w:val="20"/>
              </w:rPr>
              <w:t xml:space="preserve">– </w:t>
            </w:r>
            <w:r w:rsidRPr="00205CC0">
              <w:rPr>
                <w:spacing w:val="-1"/>
                <w:szCs w:val="20"/>
              </w:rPr>
              <w:t>муниципальныйуровень.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pacing w:val="21"/>
                <w:szCs w:val="20"/>
              </w:rPr>
            </w:pP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zCs w:val="20"/>
              </w:rPr>
            </w:pPr>
            <w:r w:rsidRPr="00205CC0">
              <w:rPr>
                <w:b/>
                <w:bCs/>
                <w:spacing w:val="-1"/>
                <w:szCs w:val="20"/>
              </w:rPr>
              <w:t>Заочные</w:t>
            </w:r>
            <w:r w:rsidRPr="00205CC0">
              <w:rPr>
                <w:spacing w:val="-1"/>
                <w:szCs w:val="20"/>
              </w:rPr>
              <w:t>:</w:t>
            </w:r>
            <w:r w:rsidRPr="00205CC0">
              <w:rPr>
                <w:szCs w:val="20"/>
              </w:rPr>
              <w:t xml:space="preserve">3 </w:t>
            </w:r>
            <w:r w:rsidRPr="00205CC0">
              <w:rPr>
                <w:spacing w:val="-1"/>
                <w:szCs w:val="20"/>
              </w:rPr>
              <w:t xml:space="preserve">балла </w:t>
            </w:r>
            <w:r w:rsidRPr="00205CC0">
              <w:rPr>
                <w:szCs w:val="20"/>
              </w:rPr>
              <w:t xml:space="preserve">– </w:t>
            </w:r>
            <w:r w:rsidRPr="00205CC0">
              <w:rPr>
                <w:spacing w:val="-1"/>
                <w:szCs w:val="20"/>
              </w:rPr>
              <w:t>всероссийскийуровень.</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2"/>
              <w:jc w:val="center"/>
              <w:rPr>
                <w:bCs/>
                <w:spacing w:val="-1"/>
                <w:szCs w:val="20"/>
              </w:rPr>
            </w:pPr>
            <w:r w:rsidRPr="00205CC0">
              <w:rPr>
                <w:bCs/>
                <w:spacing w:val="-1"/>
                <w:szCs w:val="20"/>
              </w:rPr>
              <w:t>В течении года</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pacing w:val="26"/>
                <w:szCs w:val="20"/>
              </w:rPr>
            </w:pPr>
          </w:p>
        </w:tc>
      </w:tr>
      <w:tr w:rsidR="00725A9E" w:rsidRPr="00205CC0" w:rsidTr="002A500B">
        <w:trPr>
          <w:trHeight w:hRule="exact" w:val="1023"/>
        </w:trPr>
        <w:tc>
          <w:tcPr>
            <w:tcW w:w="1985" w:type="dxa"/>
            <w:vMerge/>
            <w:tcBorders>
              <w:left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line="252" w:lineRule="exact"/>
              <w:ind w:left="102"/>
              <w:rPr>
                <w:szCs w:val="20"/>
                <w:lang w:val="en-US"/>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rPr>
                <w:szCs w:val="20"/>
              </w:rPr>
            </w:pPr>
            <w:r w:rsidRPr="00205CC0">
              <w:rPr>
                <w:szCs w:val="20"/>
              </w:rPr>
              <w:t xml:space="preserve">3.2. </w:t>
            </w:r>
            <w:r w:rsidRPr="00205CC0">
              <w:rPr>
                <w:spacing w:val="-1"/>
                <w:szCs w:val="20"/>
              </w:rPr>
              <w:t>Наличиепубликаций методических разработок из опыта работы (разработок, статей) в сборниках, допущенных редакционным советом</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4" w:right="205"/>
              <w:rPr>
                <w:szCs w:val="20"/>
              </w:rPr>
            </w:pPr>
            <w:r w:rsidRPr="00205CC0">
              <w:rPr>
                <w:b/>
                <w:bCs/>
                <w:i/>
                <w:spacing w:val="-1"/>
                <w:szCs w:val="20"/>
              </w:rPr>
              <w:t>Примечание</w:t>
            </w:r>
            <w:r w:rsidRPr="00205CC0">
              <w:rPr>
                <w:i/>
                <w:spacing w:val="-1"/>
                <w:szCs w:val="20"/>
              </w:rPr>
              <w:t>:соответствующиебаллыустанавливаются за</w:t>
            </w:r>
            <w:r w:rsidRPr="00205CC0">
              <w:rPr>
                <w:i/>
                <w:spacing w:val="-2"/>
                <w:szCs w:val="20"/>
              </w:rPr>
              <w:t>каждую</w:t>
            </w:r>
            <w:r w:rsidRPr="00205CC0">
              <w:rPr>
                <w:i/>
                <w:spacing w:val="-1"/>
                <w:szCs w:val="20"/>
              </w:rPr>
              <w:t>публикацию</w:t>
            </w:r>
            <w:r w:rsidRPr="00205CC0">
              <w:rPr>
                <w:i/>
                <w:szCs w:val="20"/>
              </w:rPr>
              <w:t xml:space="preserve">и </w:t>
            </w:r>
            <w:r w:rsidRPr="00205CC0">
              <w:rPr>
                <w:i/>
                <w:spacing w:val="-1"/>
                <w:szCs w:val="20"/>
              </w:rPr>
              <w:t>суммируются</w:t>
            </w:r>
            <w:r w:rsidRPr="00205CC0">
              <w:rPr>
                <w:spacing w:val="-1"/>
                <w:szCs w:val="20"/>
              </w:rPr>
              <w:t>.</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28"/>
              <w:rPr>
                <w:spacing w:val="29"/>
                <w:szCs w:val="20"/>
              </w:rPr>
            </w:pPr>
            <w:r w:rsidRPr="00205CC0">
              <w:rPr>
                <w:szCs w:val="20"/>
              </w:rPr>
              <w:t xml:space="preserve">7 </w:t>
            </w:r>
            <w:r w:rsidRPr="00205CC0">
              <w:rPr>
                <w:spacing w:val="-1"/>
                <w:szCs w:val="20"/>
              </w:rPr>
              <w:t>баллов</w:t>
            </w:r>
            <w:r w:rsidRPr="00205CC0">
              <w:rPr>
                <w:szCs w:val="20"/>
              </w:rPr>
              <w:t xml:space="preserve"> – </w:t>
            </w:r>
            <w:r w:rsidRPr="00205CC0">
              <w:rPr>
                <w:spacing w:val="-1"/>
                <w:szCs w:val="20"/>
              </w:rPr>
              <w:t>всероссийскийуровень;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28"/>
              <w:rPr>
                <w:szCs w:val="20"/>
              </w:rPr>
            </w:pPr>
            <w:r w:rsidRPr="00205CC0">
              <w:rPr>
                <w:szCs w:val="20"/>
              </w:rPr>
              <w:t xml:space="preserve">5 </w:t>
            </w:r>
            <w:r w:rsidRPr="00205CC0">
              <w:rPr>
                <w:spacing w:val="-1"/>
                <w:szCs w:val="20"/>
              </w:rPr>
              <w:t xml:space="preserve">баллов </w:t>
            </w:r>
            <w:r w:rsidRPr="00205CC0">
              <w:rPr>
                <w:szCs w:val="20"/>
              </w:rPr>
              <w:t xml:space="preserve">– </w:t>
            </w:r>
            <w:r w:rsidRPr="00205CC0">
              <w:rPr>
                <w:spacing w:val="-1"/>
                <w:szCs w:val="20"/>
              </w:rPr>
              <w:t>региональныйуровень;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204"/>
              <w:rPr>
                <w:szCs w:val="20"/>
              </w:rPr>
            </w:pPr>
            <w:r w:rsidRPr="00205CC0">
              <w:rPr>
                <w:szCs w:val="20"/>
              </w:rPr>
              <w:t xml:space="preserve">3 </w:t>
            </w:r>
            <w:r w:rsidRPr="00205CC0">
              <w:rPr>
                <w:spacing w:val="-1"/>
                <w:szCs w:val="20"/>
              </w:rPr>
              <w:t>балла</w:t>
            </w:r>
            <w:r w:rsidRPr="00205CC0">
              <w:rPr>
                <w:szCs w:val="20"/>
              </w:rPr>
              <w:t xml:space="preserve"> – </w:t>
            </w:r>
            <w:r w:rsidRPr="00205CC0">
              <w:rPr>
                <w:spacing w:val="-1"/>
                <w:szCs w:val="20"/>
              </w:rPr>
              <w:t>муниципальныйуровень.</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28"/>
              <w:jc w:val="center"/>
              <w:rPr>
                <w:szCs w:val="20"/>
              </w:rPr>
            </w:pPr>
            <w:r w:rsidRPr="00205CC0">
              <w:rPr>
                <w:szCs w:val="20"/>
              </w:rPr>
              <w:t>В течении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pacing w:val="26"/>
                <w:szCs w:val="20"/>
              </w:rPr>
            </w:pPr>
          </w:p>
        </w:tc>
      </w:tr>
      <w:tr w:rsidR="00725A9E" w:rsidRPr="00205CC0" w:rsidTr="002A500B">
        <w:trPr>
          <w:trHeight w:hRule="exact" w:val="1023"/>
        </w:trPr>
        <w:tc>
          <w:tcPr>
            <w:tcW w:w="1985" w:type="dxa"/>
            <w:vMerge/>
            <w:tcBorders>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line="252" w:lineRule="exact"/>
              <w:ind w:left="102"/>
              <w:rPr>
                <w:szCs w:val="20"/>
                <w:lang w:val="en-US"/>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ight="99"/>
              <w:rPr>
                <w:szCs w:val="20"/>
              </w:rPr>
            </w:pPr>
            <w:r w:rsidRPr="00205CC0">
              <w:rPr>
                <w:szCs w:val="20"/>
              </w:rPr>
              <w:t xml:space="preserve">3.3. </w:t>
            </w:r>
            <w:r w:rsidRPr="00205CC0">
              <w:rPr>
                <w:spacing w:val="-1"/>
                <w:szCs w:val="20"/>
              </w:rPr>
              <w:t>Наличиеобобщенного</w:t>
            </w:r>
            <w:r w:rsidRPr="00205CC0">
              <w:rPr>
                <w:szCs w:val="20"/>
              </w:rPr>
              <w:t xml:space="preserve"> опыта </w:t>
            </w:r>
            <w:r w:rsidRPr="00205CC0">
              <w:rPr>
                <w:spacing w:val="-1"/>
                <w:szCs w:val="20"/>
              </w:rPr>
              <w:t>работы</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440"/>
              <w:rPr>
                <w:szCs w:val="20"/>
              </w:rPr>
            </w:pPr>
            <w:r w:rsidRPr="00205CC0">
              <w:rPr>
                <w:spacing w:val="-4"/>
                <w:szCs w:val="20"/>
              </w:rPr>
              <w:t>2</w:t>
            </w:r>
            <w:r w:rsidRPr="00205CC0">
              <w:rPr>
                <w:szCs w:val="20"/>
              </w:rPr>
              <w:t xml:space="preserve"> балла -</w:t>
            </w:r>
            <w:r w:rsidRPr="00205CC0">
              <w:rPr>
                <w:spacing w:val="-1"/>
                <w:szCs w:val="20"/>
              </w:rPr>
              <w:t xml:space="preserve"> уровеньОУ,</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13"/>
              <w:rPr>
                <w:szCs w:val="20"/>
              </w:rPr>
            </w:pPr>
            <w:r w:rsidRPr="00205CC0">
              <w:rPr>
                <w:szCs w:val="20"/>
              </w:rPr>
              <w:t>5 балла - м</w:t>
            </w:r>
            <w:r w:rsidRPr="00205CC0">
              <w:rPr>
                <w:spacing w:val="-1"/>
                <w:szCs w:val="20"/>
              </w:rPr>
              <w:t>униципальныйуровень,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ind w:left="102" w:right="128"/>
              <w:rPr>
                <w:spacing w:val="-1"/>
                <w:szCs w:val="20"/>
              </w:rPr>
            </w:pPr>
            <w:r w:rsidRPr="00205CC0">
              <w:rPr>
                <w:szCs w:val="20"/>
              </w:rPr>
              <w:t xml:space="preserve">10 </w:t>
            </w:r>
            <w:r w:rsidRPr="00205CC0">
              <w:rPr>
                <w:spacing w:val="-1"/>
                <w:szCs w:val="20"/>
              </w:rPr>
              <w:t>баллов - региональныйуровень.</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2"/>
              <w:jc w:val="center"/>
              <w:rPr>
                <w:szCs w:val="20"/>
              </w:rPr>
            </w:pPr>
            <w:r w:rsidRPr="00205CC0">
              <w:rPr>
                <w:bCs/>
                <w:spacing w:val="-1"/>
                <w:szCs w:val="20"/>
              </w:rPr>
              <w:t>В течении года</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pacing w:val="26"/>
                <w:szCs w:val="20"/>
              </w:rPr>
            </w:pPr>
          </w:p>
        </w:tc>
      </w:tr>
      <w:tr w:rsidR="00725A9E" w:rsidRPr="00205CC0" w:rsidTr="002A500B">
        <w:trPr>
          <w:trHeight w:hRule="exact" w:val="1023"/>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line="252" w:lineRule="exact"/>
              <w:ind w:left="102"/>
              <w:rPr>
                <w:szCs w:val="20"/>
                <w:lang w:val="en-US"/>
              </w:rPr>
            </w:pPr>
            <w:r w:rsidRPr="00205CC0">
              <w:rPr>
                <w:b/>
                <w:bCs/>
                <w:szCs w:val="20"/>
              </w:rPr>
              <w:t xml:space="preserve">4. </w:t>
            </w:r>
            <w:r w:rsidRPr="00205CC0">
              <w:rPr>
                <w:b/>
                <w:bCs/>
                <w:spacing w:val="-1"/>
                <w:szCs w:val="20"/>
              </w:rPr>
              <w:t>Включенность</w:t>
            </w:r>
            <w:r w:rsidRPr="00205CC0">
              <w:rPr>
                <w:b/>
                <w:bCs/>
                <w:szCs w:val="20"/>
              </w:rPr>
              <w:t xml:space="preserve"> в</w:t>
            </w:r>
            <w:r w:rsidRPr="00205CC0">
              <w:rPr>
                <w:b/>
                <w:bCs/>
                <w:spacing w:val="-1"/>
                <w:szCs w:val="20"/>
              </w:rPr>
              <w:t>методическуюработу</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4" w:right="454"/>
              <w:rPr>
                <w:szCs w:val="20"/>
              </w:rPr>
            </w:pPr>
            <w:r w:rsidRPr="00205CC0">
              <w:rPr>
                <w:szCs w:val="20"/>
              </w:rPr>
              <w:t>4.1. Публикация материалов на сайте школы (методические разработки, разработки уроков, учебные материалы, оформленные и опубликованные)</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128"/>
              <w:rPr>
                <w:szCs w:val="20"/>
              </w:rPr>
            </w:pPr>
            <w:r w:rsidRPr="00205CC0">
              <w:rPr>
                <w:szCs w:val="20"/>
              </w:rPr>
              <w:t xml:space="preserve">до 5 баллов </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128"/>
              <w:rPr>
                <w:szCs w:val="20"/>
              </w:rPr>
            </w:pPr>
            <w:r w:rsidRPr="00205CC0">
              <w:rPr>
                <w:szCs w:val="20"/>
              </w:rPr>
              <w:t>(баллы устанавливаются комиссионно)</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128"/>
              <w:jc w:val="center"/>
              <w:rPr>
                <w:szCs w:val="20"/>
              </w:rPr>
            </w:pPr>
            <w:r w:rsidRPr="00205CC0">
              <w:rPr>
                <w:bCs/>
                <w:spacing w:val="-1"/>
                <w:szCs w:val="20"/>
              </w:rPr>
              <w:t>В течении года</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pacing w:val="26"/>
                <w:szCs w:val="20"/>
              </w:rPr>
            </w:pPr>
          </w:p>
        </w:tc>
      </w:tr>
      <w:tr w:rsidR="00725A9E" w:rsidRPr="00205CC0" w:rsidTr="002A500B">
        <w:trPr>
          <w:trHeight w:hRule="exact" w:val="1023"/>
        </w:trPr>
        <w:tc>
          <w:tcPr>
            <w:tcW w:w="1985" w:type="dxa"/>
            <w:vMerge/>
            <w:tcBorders>
              <w:left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line="252" w:lineRule="exact"/>
              <w:ind w:left="102"/>
              <w:rPr>
                <w:b/>
                <w:bCs/>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ight="205"/>
              <w:rPr>
                <w:szCs w:val="20"/>
              </w:rPr>
            </w:pPr>
            <w:r w:rsidRPr="00205CC0">
              <w:rPr>
                <w:szCs w:val="20"/>
              </w:rPr>
              <w:t xml:space="preserve">4.2. </w:t>
            </w:r>
            <w:r w:rsidRPr="00205CC0">
              <w:rPr>
                <w:spacing w:val="-1"/>
                <w:szCs w:val="20"/>
              </w:rPr>
              <w:t>Зафиксированноеучастие(программы,протоколы</w:t>
            </w:r>
            <w:r w:rsidRPr="00205CC0">
              <w:rPr>
                <w:szCs w:val="20"/>
              </w:rPr>
              <w:t xml:space="preserve"> и</w:t>
            </w:r>
            <w:r w:rsidRPr="00205CC0">
              <w:rPr>
                <w:spacing w:val="-1"/>
                <w:szCs w:val="20"/>
              </w:rPr>
              <w:t>т.п.)</w:t>
            </w:r>
            <w:r w:rsidRPr="00205CC0">
              <w:rPr>
                <w:szCs w:val="20"/>
              </w:rPr>
              <w:t xml:space="preserve"> в</w:t>
            </w:r>
            <w:r w:rsidRPr="00205CC0">
              <w:rPr>
                <w:spacing w:val="-1"/>
                <w:szCs w:val="20"/>
              </w:rPr>
              <w:t>семинарах,конференциях,форумах,педагогическихчтениях, РМО</w:t>
            </w:r>
            <w:r w:rsidRPr="00205CC0">
              <w:rPr>
                <w:szCs w:val="20"/>
              </w:rPr>
              <w:t xml:space="preserve"> идр.</w:t>
            </w:r>
            <w:r w:rsidRPr="00205CC0">
              <w:rPr>
                <w:spacing w:val="-1"/>
                <w:szCs w:val="20"/>
              </w:rPr>
              <w:t>(выступления,организациявыставок,открытыеуроки,мастер-классы</w:t>
            </w:r>
            <w:r w:rsidRPr="00205CC0">
              <w:rPr>
                <w:szCs w:val="20"/>
              </w:rPr>
              <w:t xml:space="preserve"> и </w:t>
            </w:r>
            <w:r w:rsidRPr="00205CC0">
              <w:rPr>
                <w:spacing w:val="-1"/>
                <w:szCs w:val="20"/>
              </w:rPr>
              <w:t>др.)  проводимых Управлением образования Ровеньского района, Департаментом образования Белгородской области, Министерством образования РФ</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28"/>
              <w:rPr>
                <w:spacing w:val="29"/>
                <w:szCs w:val="20"/>
              </w:rPr>
            </w:pPr>
            <w:r w:rsidRPr="00205CC0">
              <w:rPr>
                <w:szCs w:val="20"/>
              </w:rPr>
              <w:t xml:space="preserve">7 </w:t>
            </w:r>
            <w:r w:rsidRPr="00205CC0">
              <w:rPr>
                <w:spacing w:val="-1"/>
                <w:szCs w:val="20"/>
              </w:rPr>
              <w:t>баллов</w:t>
            </w:r>
            <w:r w:rsidRPr="00205CC0">
              <w:rPr>
                <w:szCs w:val="20"/>
              </w:rPr>
              <w:t xml:space="preserve"> – </w:t>
            </w:r>
            <w:r w:rsidRPr="00205CC0">
              <w:rPr>
                <w:spacing w:val="-1"/>
                <w:szCs w:val="20"/>
              </w:rPr>
              <w:t>всероссийскийуровень;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28"/>
              <w:rPr>
                <w:szCs w:val="20"/>
              </w:rPr>
            </w:pPr>
            <w:r w:rsidRPr="00205CC0">
              <w:rPr>
                <w:szCs w:val="20"/>
              </w:rPr>
              <w:t xml:space="preserve">5 </w:t>
            </w:r>
            <w:r w:rsidRPr="00205CC0">
              <w:rPr>
                <w:spacing w:val="-1"/>
                <w:szCs w:val="20"/>
              </w:rPr>
              <w:t xml:space="preserve">баллов </w:t>
            </w:r>
            <w:r w:rsidRPr="00205CC0">
              <w:rPr>
                <w:szCs w:val="20"/>
              </w:rPr>
              <w:t xml:space="preserve">– </w:t>
            </w:r>
            <w:r w:rsidRPr="00205CC0">
              <w:rPr>
                <w:spacing w:val="-1"/>
                <w:szCs w:val="20"/>
              </w:rPr>
              <w:t>региональныйуровень;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253"/>
              <w:rPr>
                <w:spacing w:val="25"/>
                <w:szCs w:val="20"/>
              </w:rPr>
            </w:pPr>
            <w:r w:rsidRPr="00205CC0">
              <w:rPr>
                <w:szCs w:val="20"/>
              </w:rPr>
              <w:t xml:space="preserve">3 </w:t>
            </w:r>
            <w:r w:rsidRPr="00205CC0">
              <w:rPr>
                <w:spacing w:val="-1"/>
                <w:szCs w:val="20"/>
              </w:rPr>
              <w:t>балла</w:t>
            </w:r>
            <w:r w:rsidRPr="00205CC0">
              <w:rPr>
                <w:szCs w:val="20"/>
              </w:rPr>
              <w:t xml:space="preserve"> – </w:t>
            </w:r>
            <w:r w:rsidRPr="00205CC0">
              <w:rPr>
                <w:spacing w:val="-1"/>
                <w:szCs w:val="20"/>
              </w:rPr>
              <w:t>муниципальныйуровень;</w:t>
            </w:r>
          </w:p>
          <w:p w:rsidR="00725A9E"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253"/>
              <w:rPr>
                <w:spacing w:val="25"/>
                <w:szCs w:val="20"/>
              </w:rPr>
            </w:pPr>
          </w:p>
          <w:p w:rsidR="00725A9E"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253"/>
              <w:rPr>
                <w:spacing w:val="25"/>
                <w:szCs w:val="20"/>
              </w:rPr>
            </w:pPr>
          </w:p>
          <w:p w:rsidR="00725A9E"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253"/>
              <w:rPr>
                <w:spacing w:val="25"/>
                <w:szCs w:val="20"/>
              </w:rPr>
            </w:pP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253"/>
              <w:rPr>
                <w:spacing w:val="25"/>
                <w:szCs w:val="20"/>
              </w:rPr>
            </w:pP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253"/>
              <w:rPr>
                <w:i/>
                <w:szCs w:val="20"/>
              </w:rPr>
            </w:pPr>
            <w:r w:rsidRPr="00205CC0">
              <w:rPr>
                <w:b/>
                <w:i/>
                <w:spacing w:val="-1"/>
                <w:szCs w:val="20"/>
              </w:rPr>
              <w:t>Примечание:</w:t>
            </w:r>
            <w:r w:rsidRPr="00205CC0">
              <w:rPr>
                <w:i/>
                <w:spacing w:val="-1"/>
                <w:szCs w:val="20"/>
              </w:rPr>
              <w:t xml:space="preserve"> принеоднократномучастии</w:t>
            </w:r>
            <w:r w:rsidRPr="00205CC0">
              <w:rPr>
                <w:i/>
                <w:szCs w:val="20"/>
              </w:rPr>
              <w:t xml:space="preserve">  в</w:t>
            </w:r>
            <w:r w:rsidRPr="00205CC0">
              <w:rPr>
                <w:i/>
                <w:spacing w:val="-1"/>
                <w:szCs w:val="20"/>
              </w:rPr>
              <w:t>мероприятиях</w:t>
            </w:r>
            <w:r w:rsidRPr="00205CC0">
              <w:rPr>
                <w:i/>
                <w:szCs w:val="20"/>
              </w:rPr>
              <w:t xml:space="preserve"> по одной</w:t>
            </w:r>
            <w:r w:rsidRPr="00205CC0">
              <w:rPr>
                <w:i/>
                <w:spacing w:val="-1"/>
                <w:szCs w:val="20"/>
              </w:rPr>
              <w:t xml:space="preserve"> темемогутустанавливатьсядополнительныебаллы,</w:t>
            </w:r>
            <w:r w:rsidRPr="00205CC0">
              <w:rPr>
                <w:i/>
                <w:szCs w:val="20"/>
              </w:rPr>
              <w:t xml:space="preserve"> по </w:t>
            </w:r>
            <w:r w:rsidRPr="00205CC0">
              <w:rPr>
                <w:i/>
                <w:spacing w:val="-1"/>
                <w:szCs w:val="20"/>
              </w:rPr>
              <w:t>разнымтемам баллы суммируются.</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szCs w:val="20"/>
              </w:rPr>
            </w:pPr>
            <w:r w:rsidRPr="00205CC0">
              <w:rPr>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pacing w:val="26"/>
                <w:szCs w:val="20"/>
              </w:rPr>
            </w:pPr>
          </w:p>
        </w:tc>
      </w:tr>
      <w:tr w:rsidR="00725A9E" w:rsidRPr="00205CC0" w:rsidTr="002A500B">
        <w:trPr>
          <w:trHeight w:hRule="exact" w:val="1023"/>
        </w:trPr>
        <w:tc>
          <w:tcPr>
            <w:tcW w:w="1985" w:type="dxa"/>
            <w:vMerge/>
            <w:tcBorders>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line="252" w:lineRule="exact"/>
              <w:ind w:left="102"/>
              <w:rPr>
                <w:b/>
                <w:bCs/>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4" w:right="205"/>
              <w:rPr>
                <w:szCs w:val="20"/>
              </w:rPr>
            </w:pPr>
            <w:r w:rsidRPr="00205CC0">
              <w:rPr>
                <w:szCs w:val="20"/>
              </w:rPr>
              <w:t xml:space="preserve">4.3. </w:t>
            </w:r>
            <w:r w:rsidRPr="00205CC0">
              <w:rPr>
                <w:spacing w:val="-1"/>
                <w:szCs w:val="20"/>
              </w:rPr>
              <w:t>Участие</w:t>
            </w:r>
            <w:r w:rsidRPr="00205CC0">
              <w:rPr>
                <w:szCs w:val="20"/>
              </w:rPr>
              <w:t xml:space="preserve"> в </w:t>
            </w:r>
            <w:r w:rsidRPr="00205CC0">
              <w:rPr>
                <w:spacing w:val="-1"/>
                <w:szCs w:val="20"/>
              </w:rPr>
              <w:t>экспертныхпредметныхкомиссиях(ЕГЭ,олимпиады,тестирования,аттестация</w:t>
            </w:r>
            <w:r w:rsidRPr="00205CC0">
              <w:rPr>
                <w:szCs w:val="20"/>
              </w:rPr>
              <w:t xml:space="preserve">пед. </w:t>
            </w:r>
            <w:r w:rsidRPr="00205CC0">
              <w:rPr>
                <w:spacing w:val="-1"/>
                <w:szCs w:val="20"/>
              </w:rPr>
              <w:t>кадров,смотры,конкурсы,творческихгруппах,</w:t>
            </w:r>
            <w:r w:rsidRPr="00205CC0">
              <w:rPr>
                <w:szCs w:val="20"/>
              </w:rPr>
              <w:t>жюри и</w:t>
            </w:r>
            <w:r w:rsidRPr="00205CC0">
              <w:rPr>
                <w:spacing w:val="-1"/>
                <w:szCs w:val="20"/>
              </w:rPr>
              <w:t>др.) проводимых Управлением образования Ровеньского района, Департаментом образования Белгородской области, Министерством образования РФ</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28"/>
              <w:rPr>
                <w:szCs w:val="20"/>
              </w:rPr>
            </w:pPr>
            <w:r w:rsidRPr="00205CC0">
              <w:rPr>
                <w:szCs w:val="20"/>
              </w:rPr>
              <w:t xml:space="preserve">7 </w:t>
            </w:r>
            <w:r w:rsidRPr="00205CC0">
              <w:rPr>
                <w:spacing w:val="-1"/>
                <w:szCs w:val="20"/>
              </w:rPr>
              <w:t xml:space="preserve">баллов </w:t>
            </w:r>
            <w:r w:rsidRPr="00205CC0">
              <w:rPr>
                <w:szCs w:val="20"/>
              </w:rPr>
              <w:t xml:space="preserve">– </w:t>
            </w:r>
            <w:r w:rsidRPr="00205CC0">
              <w:rPr>
                <w:spacing w:val="-1"/>
                <w:szCs w:val="20"/>
              </w:rPr>
              <w:t>региональныйуровень;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pacing w:val="25"/>
                <w:szCs w:val="20"/>
              </w:rPr>
            </w:pPr>
            <w:r w:rsidRPr="00205CC0">
              <w:rPr>
                <w:szCs w:val="20"/>
              </w:rPr>
              <w:t xml:space="preserve">5 </w:t>
            </w:r>
            <w:r w:rsidRPr="00205CC0">
              <w:rPr>
                <w:spacing w:val="-1"/>
                <w:szCs w:val="20"/>
              </w:rPr>
              <w:t>балла</w:t>
            </w:r>
            <w:r w:rsidRPr="00205CC0">
              <w:rPr>
                <w:szCs w:val="20"/>
              </w:rPr>
              <w:t xml:space="preserve"> – </w:t>
            </w:r>
            <w:r w:rsidRPr="00205CC0">
              <w:rPr>
                <w:spacing w:val="-1"/>
                <w:szCs w:val="20"/>
              </w:rPr>
              <w:t>муниципальныйуровень;</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pacing w:val="-1"/>
                <w:szCs w:val="20"/>
              </w:rPr>
            </w:pPr>
            <w:r w:rsidRPr="00205CC0">
              <w:rPr>
                <w:szCs w:val="20"/>
              </w:rPr>
              <w:t xml:space="preserve">3 </w:t>
            </w:r>
            <w:r w:rsidRPr="00205CC0">
              <w:rPr>
                <w:spacing w:val="-1"/>
                <w:szCs w:val="20"/>
              </w:rPr>
              <w:t>балла</w:t>
            </w:r>
            <w:r w:rsidRPr="00205CC0">
              <w:rPr>
                <w:szCs w:val="20"/>
              </w:rPr>
              <w:t xml:space="preserve"> –</w:t>
            </w:r>
            <w:r w:rsidRPr="00205CC0">
              <w:rPr>
                <w:spacing w:val="-1"/>
                <w:szCs w:val="20"/>
              </w:rPr>
              <w:t>уровень ОУ</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zCs w:val="20"/>
              </w:rPr>
            </w:pPr>
            <w:r w:rsidRPr="00205CC0">
              <w:rPr>
                <w:spacing w:val="-1"/>
                <w:szCs w:val="20"/>
              </w:rPr>
              <w:t>Баллы за участие</w:t>
            </w:r>
            <w:r w:rsidRPr="00205CC0">
              <w:rPr>
                <w:szCs w:val="20"/>
              </w:rPr>
              <w:t xml:space="preserve"> в </w:t>
            </w:r>
            <w:r w:rsidRPr="00205CC0">
              <w:rPr>
                <w:spacing w:val="-1"/>
                <w:szCs w:val="20"/>
              </w:rPr>
              <w:t>различныхмероприятияхсуммируются.</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ight="128"/>
              <w:jc w:val="center"/>
              <w:rPr>
                <w:szCs w:val="20"/>
              </w:rPr>
            </w:pPr>
            <w:r w:rsidRPr="00205CC0">
              <w:rPr>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pacing w:val="26"/>
                <w:szCs w:val="20"/>
              </w:rPr>
            </w:pPr>
          </w:p>
        </w:tc>
      </w:tr>
      <w:tr w:rsidR="00725A9E" w:rsidRPr="00205CC0" w:rsidTr="002A500B">
        <w:trPr>
          <w:trHeight w:hRule="exact" w:val="1023"/>
        </w:trPr>
        <w:tc>
          <w:tcPr>
            <w:tcW w:w="198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before="1" w:line="252" w:lineRule="exact"/>
              <w:ind w:left="102"/>
              <w:rPr>
                <w:szCs w:val="20"/>
              </w:rPr>
            </w:pPr>
            <w:r w:rsidRPr="00205CC0">
              <w:rPr>
                <w:b/>
                <w:bCs/>
                <w:szCs w:val="20"/>
              </w:rPr>
              <w:t>5</w:t>
            </w:r>
            <w:r w:rsidRPr="00205CC0">
              <w:rPr>
                <w:b/>
                <w:bCs/>
                <w:szCs w:val="20"/>
                <w:lang w:val="en-US"/>
              </w:rPr>
              <w:t xml:space="preserve">. </w:t>
            </w:r>
            <w:r w:rsidRPr="00205CC0">
              <w:rPr>
                <w:b/>
                <w:bCs/>
                <w:spacing w:val="-1"/>
                <w:szCs w:val="20"/>
                <w:lang w:val="en-US"/>
              </w:rPr>
              <w:t>Взаимодействие</w:t>
            </w:r>
            <w:r w:rsidRPr="00205CC0">
              <w:rPr>
                <w:b/>
                <w:bCs/>
                <w:spacing w:val="25"/>
                <w:szCs w:val="20"/>
              </w:rPr>
              <w:t xml:space="preserve">со </w:t>
            </w:r>
            <w:r w:rsidRPr="00205CC0">
              <w:rPr>
                <w:b/>
                <w:bCs/>
                <w:spacing w:val="-1"/>
                <w:szCs w:val="20"/>
                <w:lang w:val="en-US"/>
              </w:rPr>
              <w:t>специалист</w:t>
            </w:r>
            <w:r w:rsidRPr="00205CC0">
              <w:rPr>
                <w:b/>
                <w:bCs/>
                <w:spacing w:val="-1"/>
                <w:szCs w:val="20"/>
              </w:rPr>
              <w:t>ами</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8"/>
              <w:rPr>
                <w:spacing w:val="-1"/>
                <w:szCs w:val="20"/>
              </w:rPr>
            </w:pPr>
            <w:r w:rsidRPr="00205CC0">
              <w:rPr>
                <w:szCs w:val="20"/>
              </w:rPr>
              <w:t xml:space="preserve">5.1. </w:t>
            </w:r>
            <w:r w:rsidRPr="00205CC0">
              <w:rPr>
                <w:spacing w:val="-1"/>
                <w:szCs w:val="20"/>
              </w:rPr>
              <w:t>Активноевзаимодействие</w:t>
            </w:r>
            <w:r w:rsidRPr="00205CC0">
              <w:rPr>
                <w:szCs w:val="20"/>
              </w:rPr>
              <w:t xml:space="preserve"> по </w:t>
            </w:r>
            <w:r w:rsidRPr="00205CC0">
              <w:rPr>
                <w:spacing w:val="-1"/>
                <w:szCs w:val="20"/>
              </w:rPr>
              <w:t>вопросампреемственности</w:t>
            </w:r>
            <w:r w:rsidRPr="00205CC0">
              <w:rPr>
                <w:szCs w:val="20"/>
              </w:rPr>
              <w:t xml:space="preserve"> со</w:t>
            </w:r>
            <w:r w:rsidRPr="00205CC0">
              <w:rPr>
                <w:spacing w:val="-1"/>
                <w:szCs w:val="20"/>
              </w:rPr>
              <w:t xml:space="preserve">специалистами ТПМПК, </w:t>
            </w:r>
            <w:r w:rsidRPr="00205CC0">
              <w:rPr>
                <w:szCs w:val="20"/>
              </w:rPr>
              <w:t>ДОУ</w:t>
            </w:r>
            <w:r w:rsidRPr="00205CC0">
              <w:rPr>
                <w:spacing w:val="-1"/>
                <w:szCs w:val="20"/>
              </w:rPr>
              <w:t>,</w:t>
            </w:r>
            <w:r w:rsidRPr="00205CC0">
              <w:rPr>
                <w:spacing w:val="-2"/>
                <w:szCs w:val="20"/>
              </w:rPr>
              <w:t>центра</w:t>
            </w:r>
            <w:r w:rsidRPr="00205CC0">
              <w:rPr>
                <w:spacing w:val="-1"/>
                <w:szCs w:val="20"/>
              </w:rPr>
              <w:t>занятости,учреждениями здравоохранения.</w:t>
            </w: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8"/>
              <w:rPr>
                <w:spacing w:val="-1"/>
                <w:szCs w:val="20"/>
              </w:rPr>
            </w:pPr>
          </w:p>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58"/>
              <w:rPr>
                <w:szCs w:val="20"/>
              </w:rPr>
            </w:pP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zCs w:val="20"/>
              </w:rPr>
            </w:pPr>
            <w:r w:rsidRPr="00205CC0">
              <w:rPr>
                <w:szCs w:val="20"/>
              </w:rPr>
              <w:t xml:space="preserve">1 </w:t>
            </w:r>
            <w:r w:rsidRPr="00205CC0">
              <w:rPr>
                <w:spacing w:val="-1"/>
                <w:szCs w:val="20"/>
              </w:rPr>
              <w:t>балл</w:t>
            </w:r>
            <w:r w:rsidRPr="00205CC0">
              <w:rPr>
                <w:szCs w:val="20"/>
              </w:rPr>
              <w:t xml:space="preserve"> за </w:t>
            </w:r>
            <w:r w:rsidRPr="00205CC0">
              <w:rPr>
                <w:spacing w:val="-1"/>
                <w:szCs w:val="20"/>
              </w:rPr>
              <w:t>каждоесовместноемероприятие.</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jc w:val="center"/>
              <w:rPr>
                <w:spacing w:val="26"/>
                <w:szCs w:val="20"/>
              </w:rPr>
            </w:pPr>
            <w:r w:rsidRPr="00205CC0">
              <w:rPr>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right="168"/>
              <w:rPr>
                <w:spacing w:val="26"/>
                <w:szCs w:val="20"/>
              </w:rPr>
            </w:pPr>
          </w:p>
        </w:tc>
      </w:tr>
      <w:tr w:rsidR="00725A9E" w:rsidRPr="00205CC0" w:rsidTr="002A500B">
        <w:trPr>
          <w:trHeight w:hRule="exact" w:val="1006"/>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1" w:lineRule="auto"/>
              <w:ind w:left="102"/>
              <w:rPr>
                <w:szCs w:val="20"/>
              </w:rPr>
            </w:pPr>
            <w:r w:rsidRPr="00205CC0">
              <w:rPr>
                <w:b/>
                <w:bCs/>
                <w:szCs w:val="20"/>
              </w:rPr>
              <w:t xml:space="preserve">6. </w:t>
            </w:r>
            <w:r w:rsidRPr="00205CC0">
              <w:rPr>
                <w:b/>
                <w:bCs/>
                <w:spacing w:val="-1"/>
                <w:szCs w:val="20"/>
              </w:rPr>
              <w:t>Общественнаядеятельность</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39" w:lineRule="auto"/>
              <w:ind w:left="102" w:right="58"/>
              <w:rPr>
                <w:szCs w:val="20"/>
              </w:rPr>
            </w:pPr>
            <w:r w:rsidRPr="00205CC0">
              <w:rPr>
                <w:szCs w:val="20"/>
              </w:rPr>
              <w:t xml:space="preserve">6.1. </w:t>
            </w:r>
            <w:r w:rsidRPr="00205CC0">
              <w:rPr>
                <w:spacing w:val="-1"/>
                <w:szCs w:val="20"/>
              </w:rPr>
              <w:t>КачественноеисполнениефункцийорганизатораППЭ,</w:t>
            </w:r>
            <w:r w:rsidRPr="00205CC0">
              <w:rPr>
                <w:spacing w:val="-2"/>
                <w:szCs w:val="20"/>
              </w:rPr>
              <w:t>ОУ-ППЭ</w:t>
            </w:r>
            <w:r w:rsidRPr="00205CC0">
              <w:rPr>
                <w:spacing w:val="-1"/>
                <w:szCs w:val="20"/>
              </w:rPr>
              <w:t>вовремяпроведения региональных</w:t>
            </w:r>
            <w:r w:rsidRPr="00205CC0">
              <w:rPr>
                <w:szCs w:val="20"/>
              </w:rPr>
              <w:t xml:space="preserve">  и </w:t>
            </w:r>
            <w:r w:rsidRPr="00205CC0">
              <w:rPr>
                <w:spacing w:val="-1"/>
                <w:szCs w:val="20"/>
              </w:rPr>
              <w:t xml:space="preserve">российскихГИА </w:t>
            </w:r>
            <w:r w:rsidRPr="00205CC0">
              <w:rPr>
                <w:szCs w:val="20"/>
              </w:rPr>
              <w:t xml:space="preserve">и </w:t>
            </w:r>
            <w:r w:rsidRPr="00205CC0">
              <w:rPr>
                <w:spacing w:val="-1"/>
                <w:szCs w:val="20"/>
              </w:rPr>
              <w:t>ЕГЭ.</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ight="168"/>
              <w:rPr>
                <w:szCs w:val="20"/>
              </w:rPr>
            </w:pPr>
            <w:r w:rsidRPr="00205CC0">
              <w:rPr>
                <w:szCs w:val="20"/>
              </w:rPr>
              <w:t xml:space="preserve">5 </w:t>
            </w:r>
            <w:r w:rsidRPr="00205CC0">
              <w:rPr>
                <w:spacing w:val="-1"/>
                <w:szCs w:val="20"/>
              </w:rPr>
              <w:t xml:space="preserve">баллов </w:t>
            </w:r>
            <w:r w:rsidRPr="00205CC0">
              <w:rPr>
                <w:szCs w:val="20"/>
              </w:rPr>
              <w:t>– при</w:t>
            </w:r>
            <w:r w:rsidRPr="00205CC0">
              <w:rPr>
                <w:spacing w:val="-1"/>
                <w:szCs w:val="20"/>
              </w:rPr>
              <w:t xml:space="preserve"> отсутствиизамечаний </w:t>
            </w:r>
            <w:r w:rsidRPr="00205CC0">
              <w:rPr>
                <w:szCs w:val="20"/>
              </w:rPr>
              <w:t xml:space="preserve">со </w:t>
            </w:r>
            <w:r w:rsidRPr="00205CC0">
              <w:rPr>
                <w:spacing w:val="-1"/>
                <w:szCs w:val="20"/>
              </w:rPr>
              <w:t>стороныруководителя ППЭ,</w:t>
            </w:r>
            <w:r w:rsidRPr="00205CC0">
              <w:rPr>
                <w:spacing w:val="-2"/>
                <w:szCs w:val="20"/>
              </w:rPr>
              <w:t>ОУ-ППЭ</w:t>
            </w:r>
            <w:r w:rsidRPr="00205CC0">
              <w:rPr>
                <w:szCs w:val="20"/>
              </w:rPr>
              <w:t xml:space="preserve"> и</w:t>
            </w:r>
            <w:r w:rsidRPr="00205CC0">
              <w:rPr>
                <w:spacing w:val="-1"/>
                <w:szCs w:val="20"/>
              </w:rPr>
              <w:t>контролирующихорганов.</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ight="168"/>
              <w:jc w:val="center"/>
              <w:rPr>
                <w:szCs w:val="20"/>
              </w:rPr>
            </w:pPr>
            <w:r w:rsidRPr="00205CC0">
              <w:rPr>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4" w:right="168"/>
              <w:rPr>
                <w:szCs w:val="20"/>
              </w:rPr>
            </w:pPr>
          </w:p>
        </w:tc>
      </w:tr>
      <w:tr w:rsidR="00725A9E" w:rsidRPr="00205CC0" w:rsidTr="002A500B">
        <w:trPr>
          <w:trHeight w:hRule="exact" w:val="1572"/>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ind w:left="102" w:right="128"/>
              <w:rPr>
                <w:szCs w:val="20"/>
              </w:rPr>
            </w:pPr>
            <w:r w:rsidRPr="00205CC0">
              <w:rPr>
                <w:szCs w:val="20"/>
              </w:rPr>
              <w:t xml:space="preserve">6.2. </w:t>
            </w:r>
            <w:r w:rsidRPr="00205CC0">
              <w:rPr>
                <w:spacing w:val="-1"/>
                <w:szCs w:val="20"/>
              </w:rPr>
              <w:t>Участие</w:t>
            </w:r>
            <w:r w:rsidRPr="00205CC0">
              <w:rPr>
                <w:szCs w:val="20"/>
              </w:rPr>
              <w:t xml:space="preserve"> в </w:t>
            </w:r>
            <w:r w:rsidRPr="00205CC0">
              <w:rPr>
                <w:spacing w:val="-1"/>
                <w:szCs w:val="20"/>
              </w:rPr>
              <w:t>общественной деятельностижизни школы(профком,управляющийсовет,творческиегруппы,наставничество,</w:t>
            </w:r>
            <w:r w:rsidRPr="00205CC0">
              <w:rPr>
                <w:szCs w:val="20"/>
              </w:rPr>
              <w:t xml:space="preserve">оператор </w:t>
            </w:r>
            <w:r w:rsidRPr="00205CC0">
              <w:rPr>
                <w:spacing w:val="-1"/>
                <w:szCs w:val="20"/>
              </w:rPr>
              <w:t>электронныхбаз,координаторинтеллектуальныхконкурсов,начальникшкольноголагеря)</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rPr>
                <w:szCs w:val="20"/>
              </w:rPr>
            </w:pPr>
            <w:r w:rsidRPr="00205CC0">
              <w:rPr>
                <w:szCs w:val="20"/>
              </w:rPr>
              <w:t xml:space="preserve">3 </w:t>
            </w:r>
            <w:r w:rsidRPr="00205CC0">
              <w:rPr>
                <w:spacing w:val="-1"/>
                <w:szCs w:val="20"/>
              </w:rPr>
              <w:t>балла за каждый вид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jc w:val="center"/>
              <w:rPr>
                <w:szCs w:val="20"/>
              </w:rPr>
            </w:pPr>
            <w:r w:rsidRPr="00205CC0">
              <w:rPr>
                <w:szCs w:val="20"/>
              </w:rPr>
              <w:t>В течение полугодия</w:t>
            </w: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rPr>
                <w:szCs w:val="20"/>
              </w:rPr>
            </w:pPr>
          </w:p>
        </w:tc>
      </w:tr>
      <w:tr w:rsidR="00725A9E" w:rsidRPr="00205CC0" w:rsidTr="002A500B">
        <w:trPr>
          <w:trHeight w:hRule="exact" w:val="262"/>
        </w:trPr>
        <w:tc>
          <w:tcPr>
            <w:tcW w:w="1985" w:type="dxa"/>
            <w:vMerge/>
            <w:tcBorders>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rPr>
                <w:szCs w:val="20"/>
              </w:rPr>
            </w:pP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jc w:val="right"/>
              <w:rPr>
                <w:b/>
                <w:szCs w:val="20"/>
              </w:rPr>
            </w:pPr>
            <w:r w:rsidRPr="00205CC0">
              <w:rPr>
                <w:b/>
                <w:szCs w:val="20"/>
              </w:rPr>
              <w:t xml:space="preserve">Итого </w:t>
            </w:r>
          </w:p>
        </w:tc>
        <w:tc>
          <w:tcPr>
            <w:tcW w:w="1559"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rPr>
                <w:szCs w:val="20"/>
              </w:rPr>
            </w:pPr>
          </w:p>
        </w:tc>
        <w:tc>
          <w:tcPr>
            <w:tcW w:w="165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widowControl w:val="0"/>
              <w:pBdr>
                <w:top w:val="none" w:sz="0" w:space="0" w:color="auto"/>
                <w:left w:val="none" w:sz="0" w:space="0" w:color="auto"/>
                <w:bottom w:val="none" w:sz="0" w:space="0" w:color="auto"/>
                <w:right w:val="none" w:sz="0" w:space="0" w:color="auto"/>
                <w:between w:val="none" w:sz="0" w:space="0" w:color="auto"/>
              </w:pBdr>
              <w:spacing w:line="246" w:lineRule="exact"/>
              <w:ind w:left="104"/>
              <w:rPr>
                <w:szCs w:val="20"/>
              </w:rPr>
            </w:pPr>
          </w:p>
        </w:tc>
      </w:tr>
    </w:tbl>
    <w:p w:rsidR="00725A9E" w:rsidRPr="00947BAA" w:rsidRDefault="00725A9E" w:rsidP="00947BAA">
      <w:pPr>
        <w:pStyle w:val="NoSpacingChar"/>
        <w:pBdr>
          <w:top w:val="none" w:sz="0" w:space="0" w:color="auto"/>
          <w:left w:val="none" w:sz="0" w:space="0" w:color="auto"/>
          <w:bottom w:val="none" w:sz="0" w:space="0" w:color="auto"/>
          <w:right w:val="none" w:sz="0" w:space="0" w:color="auto"/>
          <w:between w:val="none" w:sz="0" w:space="0" w:color="auto"/>
        </w:pBdr>
        <w:jc w:val="center"/>
        <w:rPr>
          <w:b w:val="0"/>
          <w:bCs w:val="0"/>
          <w:color w:val="000000"/>
          <w:sz w:val="24"/>
          <w:szCs w:val="24"/>
        </w:rPr>
      </w:pPr>
    </w:p>
    <w:p w:rsidR="00725A9E" w:rsidRPr="00205CC0"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jc w:val="center"/>
        <w:rPr>
          <w:b w:val="0"/>
          <w:sz w:val="24"/>
          <w:szCs w:val="24"/>
        </w:rPr>
      </w:pPr>
      <w:r w:rsidRPr="00205CC0">
        <w:rPr>
          <w:b w:val="0"/>
          <w:sz w:val="24"/>
          <w:szCs w:val="24"/>
        </w:rPr>
        <w:t xml:space="preserve">Критерии оценки результативности профессиональной деятельности </w:t>
      </w:r>
      <w:r w:rsidRPr="00205CC0">
        <w:rPr>
          <w:sz w:val="24"/>
          <w:szCs w:val="24"/>
        </w:rPr>
        <w:t>учителя-логопеда</w:t>
      </w:r>
      <w:r w:rsidRPr="00205CC0">
        <w:rPr>
          <w:b w:val="0"/>
          <w:sz w:val="24"/>
          <w:szCs w:val="24"/>
        </w:rPr>
        <w:t xml:space="preserve">  общеобразовательного учреждения</w:t>
      </w:r>
    </w:p>
    <w:p w:rsidR="00725A9E" w:rsidRPr="00205CC0"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jc w:val="center"/>
        <w:rPr>
          <w:b w:val="0"/>
          <w:sz w:val="24"/>
          <w:szCs w:val="24"/>
        </w:rPr>
      </w:pPr>
      <w:r w:rsidRPr="00205CC0">
        <w:rPr>
          <w:b w:val="0"/>
          <w:sz w:val="24"/>
          <w:szCs w:val="24"/>
        </w:rPr>
        <w:t>по итогам  __  полугодия 20__-20__ учебного года</w:t>
      </w:r>
    </w:p>
    <w:tbl>
      <w:tblPr>
        <w:tblW w:w="15735" w:type="dxa"/>
        <w:tblInd w:w="-279" w:type="dxa"/>
        <w:tblLayout w:type="fixed"/>
        <w:tblCellMar>
          <w:left w:w="0" w:type="dxa"/>
          <w:right w:w="0" w:type="dxa"/>
        </w:tblCellMar>
        <w:tblLook w:val="01E0"/>
      </w:tblPr>
      <w:tblGrid>
        <w:gridCol w:w="1985"/>
        <w:gridCol w:w="4820"/>
        <w:gridCol w:w="5386"/>
        <w:gridCol w:w="1560"/>
        <w:gridCol w:w="1984"/>
      </w:tblGrid>
      <w:tr w:rsidR="00725A9E" w:rsidRPr="00205CC0" w:rsidTr="0006206E">
        <w:trPr>
          <w:trHeight w:hRule="exact" w:val="516"/>
        </w:trPr>
        <w:tc>
          <w:tcPr>
            <w:tcW w:w="198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1" w:lineRule="exact"/>
              <w:ind w:left="544"/>
              <w:rPr>
                <w:rFonts w:ascii="Times New Roman" w:hAnsi="Times New Roman"/>
                <w:b w:val="0"/>
                <w:sz w:val="20"/>
                <w:szCs w:val="20"/>
              </w:rPr>
            </w:pPr>
            <w:r w:rsidRPr="00205CC0">
              <w:rPr>
                <w:rFonts w:ascii="Times New Roman" w:hAnsi="Times New Roman"/>
                <w:b w:val="0"/>
                <w:bCs w:val="0"/>
                <w:spacing w:val="-1"/>
                <w:sz w:val="20"/>
                <w:szCs w:val="20"/>
              </w:rPr>
              <w:t>Критерии</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1" w:lineRule="exact"/>
              <w:ind w:left="986"/>
              <w:rPr>
                <w:rFonts w:ascii="Times New Roman" w:hAnsi="Times New Roman"/>
                <w:b w:val="0"/>
                <w:sz w:val="20"/>
                <w:szCs w:val="20"/>
              </w:rPr>
            </w:pPr>
            <w:r w:rsidRPr="00205CC0">
              <w:rPr>
                <w:rFonts w:ascii="Times New Roman" w:hAnsi="Times New Roman"/>
                <w:b w:val="0"/>
                <w:bCs w:val="0"/>
                <w:spacing w:val="-1"/>
                <w:sz w:val="20"/>
                <w:szCs w:val="20"/>
              </w:rPr>
              <w:t>Показателикритериев</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before="1" w:line="252" w:lineRule="exact"/>
              <w:ind w:left="673" w:right="503" w:hanging="173"/>
              <w:rPr>
                <w:rFonts w:ascii="Times New Roman" w:hAnsi="Times New Roman"/>
                <w:b w:val="0"/>
                <w:sz w:val="20"/>
                <w:szCs w:val="20"/>
                <w:lang w:val="ru-RU"/>
              </w:rPr>
            </w:pPr>
            <w:r w:rsidRPr="00205CC0">
              <w:rPr>
                <w:rFonts w:ascii="Times New Roman" w:hAnsi="Times New Roman"/>
                <w:b w:val="0"/>
                <w:bCs w:val="0"/>
                <w:spacing w:val="-1"/>
                <w:sz w:val="20"/>
                <w:szCs w:val="20"/>
                <w:lang w:val="ru-RU"/>
              </w:rPr>
              <w:t>Кол-вобаллов</w:t>
            </w:r>
            <w:r w:rsidRPr="00205CC0">
              <w:rPr>
                <w:rFonts w:ascii="Times New Roman" w:hAnsi="Times New Roman"/>
                <w:b w:val="0"/>
                <w:bCs w:val="0"/>
                <w:sz w:val="20"/>
                <w:szCs w:val="20"/>
                <w:lang w:val="ru-RU"/>
              </w:rPr>
              <w:t xml:space="preserve"> по </w:t>
            </w:r>
            <w:r w:rsidRPr="00205CC0">
              <w:rPr>
                <w:rFonts w:ascii="Times New Roman" w:hAnsi="Times New Roman"/>
                <w:b w:val="0"/>
                <w:bCs w:val="0"/>
                <w:spacing w:val="-1"/>
                <w:sz w:val="20"/>
                <w:szCs w:val="20"/>
                <w:lang w:val="ru-RU"/>
              </w:rPr>
              <w:t>каждомупоказателюкритериев</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 xml:space="preserve">Периодичность </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szCs w:val="20"/>
              </w:rPr>
              <w:t>Число баллов по критериям</w:t>
            </w:r>
          </w:p>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jc w:val="center"/>
              <w:rPr>
                <w:szCs w:val="20"/>
              </w:rPr>
            </w:pPr>
            <w:r w:rsidRPr="00205CC0">
              <w:rPr>
                <w:i/>
                <w:szCs w:val="20"/>
              </w:rPr>
              <w:t>и % проставляем  по тем критериям, где требуется</w:t>
            </w:r>
          </w:p>
        </w:tc>
      </w:tr>
      <w:tr w:rsidR="00725A9E" w:rsidRPr="00205CC0" w:rsidTr="0006206E">
        <w:trPr>
          <w:trHeight w:hRule="exact" w:val="844"/>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99"/>
              <w:rPr>
                <w:rFonts w:ascii="Times New Roman" w:hAnsi="Times New Roman"/>
                <w:b w:val="0"/>
                <w:sz w:val="20"/>
                <w:szCs w:val="20"/>
              </w:rPr>
            </w:pPr>
            <w:r w:rsidRPr="00205CC0">
              <w:rPr>
                <w:rFonts w:ascii="Times New Roman" w:hAnsi="Times New Roman"/>
                <w:b w:val="0"/>
                <w:bCs w:val="0"/>
                <w:sz w:val="20"/>
                <w:szCs w:val="20"/>
              </w:rPr>
              <w:lastRenderedPageBreak/>
              <w:t xml:space="preserve">1. </w:t>
            </w:r>
            <w:r w:rsidRPr="00205CC0">
              <w:rPr>
                <w:rFonts w:ascii="Times New Roman" w:hAnsi="Times New Roman"/>
                <w:b w:val="0"/>
                <w:bCs w:val="0"/>
                <w:spacing w:val="-1"/>
                <w:sz w:val="20"/>
                <w:szCs w:val="20"/>
              </w:rPr>
              <w:t>Результатыкоррекционно-развивающейдеятельности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4" w:right="98"/>
              <w:jc w:val="both"/>
              <w:rPr>
                <w:rFonts w:ascii="Times New Roman" w:hAnsi="Times New Roman"/>
                <w:b w:val="0"/>
                <w:sz w:val="20"/>
                <w:szCs w:val="20"/>
                <w:lang w:val="ru-RU"/>
              </w:rPr>
            </w:pPr>
            <w:r w:rsidRPr="00205CC0">
              <w:rPr>
                <w:rFonts w:ascii="Times New Roman" w:hAnsi="Times New Roman"/>
                <w:b w:val="0"/>
                <w:sz w:val="20"/>
                <w:szCs w:val="20"/>
                <w:lang w:val="ru-RU"/>
              </w:rPr>
              <w:t>1.1.</w:t>
            </w:r>
            <w:r w:rsidRPr="00205CC0">
              <w:rPr>
                <w:rFonts w:ascii="Times New Roman" w:hAnsi="Times New Roman"/>
                <w:b w:val="0"/>
                <w:spacing w:val="-1"/>
                <w:sz w:val="20"/>
                <w:szCs w:val="20"/>
                <w:lang w:val="ru-RU"/>
              </w:rPr>
              <w:t xml:space="preserve">Охватучащихсялогопедическойпомощью (превышение </w:t>
            </w:r>
            <w:r w:rsidRPr="00205CC0">
              <w:rPr>
                <w:rFonts w:ascii="Times New Roman" w:hAnsi="Times New Roman"/>
                <w:b w:val="0"/>
                <w:spacing w:val="-2"/>
                <w:sz w:val="20"/>
                <w:szCs w:val="20"/>
                <w:lang w:val="ru-RU"/>
              </w:rPr>
              <w:t xml:space="preserve">нормы </w:t>
            </w:r>
            <w:r w:rsidRPr="00205CC0">
              <w:rPr>
                <w:rFonts w:ascii="Times New Roman" w:hAnsi="Times New Roman"/>
                <w:b w:val="0"/>
                <w:spacing w:val="-1"/>
                <w:sz w:val="20"/>
                <w:szCs w:val="20"/>
                <w:lang w:val="ru-RU"/>
              </w:rPr>
              <w:t>плановойнаполняемостигрупп(считается</w:t>
            </w:r>
            <w:r w:rsidRPr="00205CC0">
              <w:rPr>
                <w:rFonts w:ascii="Times New Roman" w:hAnsi="Times New Roman"/>
                <w:b w:val="0"/>
                <w:sz w:val="20"/>
                <w:szCs w:val="20"/>
                <w:lang w:val="ru-RU"/>
              </w:rPr>
              <w:t>по</w:t>
            </w:r>
            <w:r w:rsidRPr="00205CC0">
              <w:rPr>
                <w:rFonts w:ascii="Times New Roman" w:hAnsi="Times New Roman"/>
                <w:b w:val="0"/>
                <w:spacing w:val="-1"/>
                <w:sz w:val="20"/>
                <w:szCs w:val="20"/>
                <w:lang w:val="ru-RU"/>
              </w:rPr>
              <w:t>среднейпосещаемости).</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2" w:lineRule="exact"/>
              <w:ind w:left="102"/>
              <w:rPr>
                <w:rFonts w:ascii="Times New Roman" w:hAnsi="Times New Roman"/>
                <w:b w:val="0"/>
                <w:sz w:val="20"/>
                <w:szCs w:val="20"/>
                <w:lang w:val="ru-RU"/>
              </w:rPr>
            </w:pPr>
            <w:r w:rsidRPr="00205CC0">
              <w:rPr>
                <w:rFonts w:ascii="Times New Roman" w:hAnsi="Times New Roman"/>
                <w:b w:val="0"/>
                <w:sz w:val="20"/>
                <w:szCs w:val="20"/>
                <w:lang w:val="ru-RU"/>
              </w:rPr>
              <w:t>1 балл за каждого ребёнка, превышающего наполняемость группы.</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2" w:lineRule="exact"/>
              <w:ind w:left="102"/>
              <w:rPr>
                <w:rFonts w:ascii="Times New Roman" w:hAnsi="Times New Roman"/>
                <w:b w:val="0"/>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2" w:lineRule="exact"/>
              <w:ind w:left="102"/>
              <w:rPr>
                <w:rFonts w:ascii="Times New Roman" w:hAnsi="Times New Roman"/>
                <w:b w:val="0"/>
                <w:sz w:val="20"/>
                <w:szCs w:val="20"/>
                <w:lang w:val="ru-RU"/>
              </w:rPr>
            </w:pPr>
          </w:p>
        </w:tc>
      </w:tr>
      <w:tr w:rsidR="00725A9E" w:rsidRPr="00205CC0" w:rsidTr="0006206E">
        <w:trPr>
          <w:trHeight w:hRule="exact" w:val="768"/>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1688"/>
                <w:tab w:val="left" w:pos="3017"/>
              </w:tabs>
              <w:ind w:left="104" w:right="97"/>
              <w:jc w:val="both"/>
              <w:rPr>
                <w:rFonts w:ascii="Times New Roman" w:hAnsi="Times New Roman"/>
                <w:b w:val="0"/>
                <w:sz w:val="20"/>
                <w:szCs w:val="20"/>
                <w:lang w:val="ru-RU"/>
              </w:rPr>
            </w:pPr>
            <w:r w:rsidRPr="00205CC0">
              <w:rPr>
                <w:rFonts w:ascii="Times New Roman" w:hAnsi="Times New Roman"/>
                <w:b w:val="0"/>
                <w:sz w:val="20"/>
                <w:szCs w:val="20"/>
                <w:lang w:val="ru-RU"/>
              </w:rPr>
              <w:t>1.2</w:t>
            </w:r>
            <w:r w:rsidRPr="00205CC0">
              <w:rPr>
                <w:rFonts w:ascii="Times New Roman" w:hAnsi="Times New Roman"/>
                <w:b w:val="0"/>
                <w:spacing w:val="-1"/>
                <w:sz w:val="20"/>
                <w:szCs w:val="20"/>
                <w:lang w:val="ru-RU"/>
              </w:rPr>
              <w:t xml:space="preserve">Положительнаядинамикаречевогоразвития </w:t>
            </w:r>
            <w:r w:rsidRPr="00205CC0">
              <w:rPr>
                <w:rFonts w:ascii="Times New Roman" w:hAnsi="Times New Roman"/>
                <w:b w:val="0"/>
                <w:w w:val="95"/>
                <w:sz w:val="20"/>
                <w:szCs w:val="20"/>
                <w:lang w:val="ru-RU"/>
              </w:rPr>
              <w:t xml:space="preserve">детей, </w:t>
            </w:r>
            <w:r w:rsidRPr="00205CC0">
              <w:rPr>
                <w:rFonts w:ascii="Times New Roman" w:hAnsi="Times New Roman"/>
                <w:b w:val="0"/>
                <w:spacing w:val="-1"/>
                <w:sz w:val="20"/>
                <w:szCs w:val="20"/>
                <w:lang w:val="ru-RU"/>
              </w:rPr>
              <w:t>охваченныхлогопедическойпомощью.</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80-100%</w:t>
            </w:r>
            <w:r w:rsidRPr="00205CC0">
              <w:rPr>
                <w:rFonts w:ascii="Times New Roman" w:hAnsi="Times New Roman"/>
                <w:b w:val="0"/>
                <w:sz w:val="20"/>
                <w:szCs w:val="20"/>
                <w:lang w:val="ru-RU"/>
              </w:rPr>
              <w:t>-3 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60-79%</w:t>
            </w:r>
            <w:r w:rsidRPr="00205CC0">
              <w:rPr>
                <w:rFonts w:ascii="Times New Roman" w:hAnsi="Times New Roman"/>
                <w:b w:val="0"/>
                <w:sz w:val="20"/>
                <w:szCs w:val="20"/>
                <w:lang w:val="ru-RU"/>
              </w:rPr>
              <w:t xml:space="preserve">- 2 </w:t>
            </w:r>
            <w:r w:rsidRPr="00205CC0">
              <w:rPr>
                <w:rFonts w:ascii="Times New Roman" w:hAnsi="Times New Roman"/>
                <w:b w:val="0"/>
                <w:spacing w:val="-1"/>
                <w:sz w:val="20"/>
                <w:szCs w:val="20"/>
                <w:lang w:val="ru-RU"/>
              </w:rPr>
              <w:t>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rPr>
            </w:pPr>
            <w:r w:rsidRPr="00205CC0">
              <w:rPr>
                <w:rFonts w:ascii="Times New Roman" w:hAnsi="Times New Roman"/>
                <w:b w:val="0"/>
                <w:spacing w:val="-1"/>
                <w:sz w:val="20"/>
                <w:szCs w:val="20"/>
                <w:lang w:val="ru-RU"/>
              </w:rPr>
              <w:t>40-60%</w:t>
            </w:r>
            <w:r w:rsidRPr="00205CC0">
              <w:rPr>
                <w:rFonts w:ascii="Times New Roman" w:hAnsi="Times New Roman"/>
                <w:b w:val="0"/>
                <w:sz w:val="20"/>
                <w:szCs w:val="20"/>
                <w:lang w:val="ru-RU"/>
              </w:rPr>
              <w:t>-1 балл.</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p>
        </w:tc>
      </w:tr>
      <w:tr w:rsidR="00725A9E" w:rsidRPr="00205CC0" w:rsidTr="0006206E">
        <w:trPr>
          <w:trHeight w:hRule="exact" w:val="863"/>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4" w:right="99"/>
              <w:rPr>
                <w:rFonts w:ascii="Times New Roman" w:hAnsi="Times New Roman"/>
                <w:b w:val="0"/>
                <w:spacing w:val="-1"/>
                <w:sz w:val="20"/>
                <w:szCs w:val="20"/>
                <w:lang w:val="ru-RU"/>
              </w:rPr>
            </w:pPr>
            <w:r w:rsidRPr="00205CC0">
              <w:rPr>
                <w:rFonts w:ascii="Times New Roman" w:hAnsi="Times New Roman"/>
                <w:b w:val="0"/>
                <w:sz w:val="20"/>
                <w:szCs w:val="20"/>
                <w:lang w:val="ru-RU"/>
              </w:rPr>
              <w:t xml:space="preserve">1.3. </w:t>
            </w:r>
            <w:r w:rsidRPr="00205CC0">
              <w:rPr>
                <w:rFonts w:ascii="Times New Roman" w:hAnsi="Times New Roman"/>
                <w:b w:val="0"/>
                <w:spacing w:val="-1"/>
                <w:sz w:val="20"/>
                <w:szCs w:val="20"/>
                <w:lang w:val="ru-RU"/>
              </w:rPr>
              <w:t xml:space="preserve">Положительнаядинамикаразвитияустной </w:t>
            </w:r>
            <w:r w:rsidRPr="00205CC0">
              <w:rPr>
                <w:rFonts w:ascii="Times New Roman" w:hAnsi="Times New Roman"/>
                <w:b w:val="0"/>
                <w:sz w:val="20"/>
                <w:szCs w:val="20"/>
                <w:lang w:val="ru-RU"/>
              </w:rPr>
              <w:t xml:space="preserve">и </w:t>
            </w:r>
            <w:r w:rsidRPr="00205CC0">
              <w:rPr>
                <w:rFonts w:ascii="Times New Roman" w:hAnsi="Times New Roman"/>
                <w:b w:val="0"/>
                <w:spacing w:val="-1"/>
                <w:sz w:val="20"/>
                <w:szCs w:val="20"/>
                <w:lang w:val="ru-RU"/>
              </w:rPr>
              <w:t>письменной речиучащихся:</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80-100%</w:t>
            </w:r>
            <w:r w:rsidRPr="00205CC0">
              <w:rPr>
                <w:rFonts w:ascii="Times New Roman" w:hAnsi="Times New Roman"/>
                <w:b w:val="0"/>
                <w:sz w:val="20"/>
                <w:szCs w:val="20"/>
                <w:lang w:val="ru-RU"/>
              </w:rPr>
              <w:t>-3 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60-79%</w:t>
            </w:r>
            <w:r w:rsidRPr="00205CC0">
              <w:rPr>
                <w:rFonts w:ascii="Times New Roman" w:hAnsi="Times New Roman"/>
                <w:b w:val="0"/>
                <w:sz w:val="20"/>
                <w:szCs w:val="20"/>
                <w:lang w:val="ru-RU"/>
              </w:rPr>
              <w:t xml:space="preserve">- 2 </w:t>
            </w:r>
            <w:r w:rsidRPr="00205CC0">
              <w:rPr>
                <w:rFonts w:ascii="Times New Roman" w:hAnsi="Times New Roman"/>
                <w:b w:val="0"/>
                <w:spacing w:val="-1"/>
                <w:sz w:val="20"/>
                <w:szCs w:val="20"/>
                <w:lang w:val="ru-RU"/>
              </w:rPr>
              <w:t>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40-60%</w:t>
            </w:r>
            <w:r w:rsidRPr="00205CC0">
              <w:rPr>
                <w:rFonts w:ascii="Times New Roman" w:hAnsi="Times New Roman"/>
                <w:b w:val="0"/>
                <w:sz w:val="20"/>
                <w:szCs w:val="20"/>
                <w:lang w:val="ru-RU"/>
              </w:rPr>
              <w:t>-1 балл.</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p>
        </w:tc>
      </w:tr>
      <w:tr w:rsidR="00725A9E" w:rsidRPr="00205CC0" w:rsidTr="0006206E">
        <w:trPr>
          <w:trHeight w:hRule="exact" w:val="1430"/>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793"/>
                <w:tab w:val="left" w:pos="1386"/>
                <w:tab w:val="left" w:pos="1716"/>
                <w:tab w:val="left" w:pos="2650"/>
                <w:tab w:val="left" w:pos="3128"/>
              </w:tabs>
              <w:ind w:left="104" w:right="99"/>
              <w:rPr>
                <w:rFonts w:ascii="Times New Roman" w:hAnsi="Times New Roman"/>
                <w:b w:val="0"/>
                <w:spacing w:val="-1"/>
                <w:sz w:val="20"/>
                <w:szCs w:val="20"/>
                <w:lang w:val="ru-RU"/>
              </w:rPr>
            </w:pPr>
            <w:r w:rsidRPr="00205CC0">
              <w:rPr>
                <w:rFonts w:ascii="Times New Roman" w:hAnsi="Times New Roman"/>
                <w:b w:val="0"/>
                <w:sz w:val="20"/>
                <w:szCs w:val="20"/>
                <w:lang w:val="ru-RU"/>
              </w:rPr>
              <w:t>1.4. Результативность работы в ПМПк школы</w:t>
            </w:r>
            <w:r w:rsidRPr="00205CC0">
              <w:rPr>
                <w:rFonts w:ascii="Times New Roman" w:hAnsi="Times New Roman"/>
                <w:b w:val="0"/>
                <w:spacing w:val="-1"/>
                <w:sz w:val="20"/>
                <w:szCs w:val="20"/>
                <w:lang w:val="ru-RU"/>
              </w:rPr>
              <w:t>.</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793"/>
                <w:tab w:val="left" w:pos="1386"/>
                <w:tab w:val="left" w:pos="1716"/>
                <w:tab w:val="left" w:pos="2650"/>
                <w:tab w:val="left" w:pos="3128"/>
              </w:tabs>
              <w:ind w:left="104" w:right="99"/>
              <w:rPr>
                <w:rFonts w:ascii="Times New Roman" w:hAnsi="Times New Roman"/>
                <w:b w:val="0"/>
                <w:sz w:val="20"/>
                <w:szCs w:val="20"/>
                <w:lang w:val="ru-RU"/>
              </w:rPr>
            </w:pP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80-100%</w:t>
            </w:r>
            <w:r w:rsidRPr="00205CC0">
              <w:rPr>
                <w:rFonts w:ascii="Times New Roman" w:hAnsi="Times New Roman"/>
                <w:b w:val="0"/>
                <w:sz w:val="20"/>
                <w:szCs w:val="20"/>
                <w:lang w:val="ru-RU"/>
              </w:rPr>
              <w:t>-3 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60-79%</w:t>
            </w:r>
            <w:r w:rsidRPr="00205CC0">
              <w:rPr>
                <w:rFonts w:ascii="Times New Roman" w:hAnsi="Times New Roman"/>
                <w:b w:val="0"/>
                <w:sz w:val="20"/>
                <w:szCs w:val="20"/>
                <w:lang w:val="ru-RU"/>
              </w:rPr>
              <w:t xml:space="preserve">- 2 </w:t>
            </w:r>
            <w:r w:rsidRPr="00205CC0">
              <w:rPr>
                <w:rFonts w:ascii="Times New Roman" w:hAnsi="Times New Roman"/>
                <w:b w:val="0"/>
                <w:spacing w:val="-1"/>
                <w:sz w:val="20"/>
                <w:szCs w:val="20"/>
                <w:lang w:val="ru-RU"/>
              </w:rPr>
              <w:t>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40-60%</w:t>
            </w:r>
            <w:r w:rsidRPr="00205CC0">
              <w:rPr>
                <w:rFonts w:ascii="Times New Roman" w:hAnsi="Times New Roman"/>
                <w:b w:val="0"/>
                <w:sz w:val="20"/>
                <w:szCs w:val="20"/>
                <w:lang w:val="ru-RU"/>
              </w:rPr>
              <w:t>-1 балл.</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r w:rsidRPr="00205CC0">
              <w:rPr>
                <w:rFonts w:ascii="Times New Roman" w:hAnsi="Times New Roman"/>
                <w:b w:val="0"/>
                <w:spacing w:val="-1"/>
                <w:sz w:val="20"/>
                <w:szCs w:val="20"/>
                <w:lang w:val="ru-RU"/>
              </w:rPr>
              <w:t>60-79%</w:t>
            </w:r>
            <w:r w:rsidRPr="00205CC0">
              <w:rPr>
                <w:rFonts w:ascii="Times New Roman" w:hAnsi="Times New Roman"/>
                <w:b w:val="0"/>
                <w:sz w:val="20"/>
                <w:szCs w:val="20"/>
                <w:lang w:val="ru-RU"/>
              </w:rPr>
              <w:t xml:space="preserve">- 2 </w:t>
            </w:r>
            <w:r w:rsidRPr="00205CC0">
              <w:rPr>
                <w:rFonts w:ascii="Times New Roman" w:hAnsi="Times New Roman"/>
                <w:b w:val="0"/>
                <w:spacing w:val="-1"/>
                <w:sz w:val="20"/>
                <w:szCs w:val="20"/>
                <w:lang w:val="ru-RU"/>
              </w:rPr>
              <w:t>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40-60%</w:t>
            </w:r>
            <w:r w:rsidRPr="00205CC0">
              <w:rPr>
                <w:rFonts w:ascii="Times New Roman" w:hAnsi="Times New Roman"/>
                <w:b w:val="0"/>
                <w:sz w:val="20"/>
                <w:szCs w:val="20"/>
                <w:lang w:val="ru-RU"/>
              </w:rPr>
              <w:t>-1 балл.</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p>
        </w:tc>
      </w:tr>
      <w:tr w:rsidR="00725A9E" w:rsidRPr="00205CC0" w:rsidTr="0006206E">
        <w:trPr>
          <w:trHeight w:hRule="exact" w:val="770"/>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4" w:right="100"/>
              <w:jc w:val="both"/>
              <w:rPr>
                <w:rFonts w:ascii="Times New Roman" w:hAnsi="Times New Roman"/>
                <w:b w:val="0"/>
                <w:sz w:val="20"/>
                <w:szCs w:val="20"/>
                <w:lang w:val="ru-RU"/>
              </w:rPr>
            </w:pPr>
            <w:r w:rsidRPr="00205CC0">
              <w:rPr>
                <w:rFonts w:ascii="Times New Roman" w:hAnsi="Times New Roman"/>
                <w:b w:val="0"/>
                <w:sz w:val="20"/>
                <w:szCs w:val="20"/>
                <w:lang w:val="ru-RU"/>
              </w:rPr>
              <w:t>1.5.</w:t>
            </w:r>
            <w:r w:rsidRPr="00205CC0">
              <w:rPr>
                <w:rFonts w:ascii="Times New Roman" w:hAnsi="Times New Roman"/>
                <w:b w:val="0"/>
                <w:spacing w:val="-1"/>
                <w:sz w:val="20"/>
                <w:szCs w:val="20"/>
                <w:lang w:val="ru-RU"/>
              </w:rPr>
              <w:t>Снижениеколичестваучащихся</w:t>
            </w:r>
            <w:r w:rsidRPr="00205CC0">
              <w:rPr>
                <w:rFonts w:ascii="Times New Roman" w:hAnsi="Times New Roman"/>
                <w:b w:val="0"/>
                <w:sz w:val="20"/>
                <w:szCs w:val="20"/>
                <w:lang w:val="ru-RU"/>
              </w:rPr>
              <w:t>спроблемамив</w:t>
            </w:r>
            <w:r w:rsidRPr="00205CC0">
              <w:rPr>
                <w:rFonts w:ascii="Times New Roman" w:hAnsi="Times New Roman"/>
                <w:b w:val="0"/>
                <w:spacing w:val="-1"/>
                <w:sz w:val="20"/>
                <w:szCs w:val="20"/>
                <w:lang w:val="ru-RU"/>
              </w:rPr>
              <w:t>речи</w:t>
            </w:r>
            <w:r w:rsidRPr="00205CC0">
              <w:rPr>
                <w:rFonts w:ascii="Times New Roman" w:hAnsi="Times New Roman"/>
                <w:b w:val="0"/>
                <w:sz w:val="20"/>
                <w:szCs w:val="20"/>
                <w:lang w:val="ru-RU"/>
              </w:rPr>
              <w:t>по</w:t>
            </w:r>
            <w:r w:rsidRPr="00205CC0">
              <w:rPr>
                <w:rFonts w:ascii="Times New Roman" w:hAnsi="Times New Roman"/>
                <w:b w:val="0"/>
                <w:spacing w:val="-1"/>
                <w:sz w:val="20"/>
                <w:szCs w:val="20"/>
                <w:lang w:val="ru-RU"/>
              </w:rPr>
              <w:t>итогамотчетного</w:t>
            </w:r>
            <w:r w:rsidRPr="00205CC0">
              <w:rPr>
                <w:rFonts w:ascii="Times New Roman" w:hAnsi="Times New Roman"/>
                <w:b w:val="0"/>
                <w:sz w:val="20"/>
                <w:szCs w:val="20"/>
                <w:lang w:val="ru-RU"/>
              </w:rPr>
              <w:t>периода.</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2" w:lineRule="exact"/>
              <w:ind w:left="102"/>
              <w:rPr>
                <w:rFonts w:ascii="Times New Roman" w:hAnsi="Times New Roman"/>
                <w:b w:val="0"/>
                <w:sz w:val="20"/>
                <w:szCs w:val="20"/>
                <w:lang w:val="ru-RU"/>
              </w:rPr>
            </w:pPr>
            <w:r w:rsidRPr="00205CC0">
              <w:rPr>
                <w:rFonts w:ascii="Times New Roman" w:hAnsi="Times New Roman"/>
                <w:b w:val="0"/>
                <w:sz w:val="20"/>
                <w:szCs w:val="20"/>
                <w:lang w:val="ru-RU"/>
              </w:rPr>
              <w:t>1 балл за каждого ребёнка</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2" w:lineRule="exact"/>
              <w:ind w:left="102"/>
              <w:rPr>
                <w:rFonts w:ascii="Times New Roman" w:hAnsi="Times New Roman"/>
                <w:b w:val="0"/>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2" w:lineRule="exact"/>
              <w:ind w:left="102"/>
              <w:rPr>
                <w:rFonts w:ascii="Times New Roman" w:hAnsi="Times New Roman"/>
                <w:b w:val="0"/>
                <w:sz w:val="20"/>
                <w:szCs w:val="20"/>
                <w:lang w:val="ru-RU"/>
              </w:rPr>
            </w:pPr>
          </w:p>
        </w:tc>
      </w:tr>
      <w:tr w:rsidR="00725A9E" w:rsidRPr="00205CC0" w:rsidTr="0006206E">
        <w:trPr>
          <w:trHeight w:hRule="exact" w:val="653"/>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4" w:right="100"/>
              <w:jc w:val="both"/>
              <w:rPr>
                <w:rFonts w:ascii="Times New Roman" w:hAnsi="Times New Roman"/>
                <w:b w:val="0"/>
                <w:sz w:val="20"/>
                <w:szCs w:val="20"/>
                <w:lang w:val="ru-RU"/>
              </w:rPr>
            </w:pPr>
            <w:r w:rsidRPr="00205CC0">
              <w:rPr>
                <w:rFonts w:ascii="Times New Roman" w:hAnsi="Times New Roman"/>
                <w:b w:val="0"/>
                <w:sz w:val="20"/>
                <w:szCs w:val="20"/>
                <w:lang w:val="ru-RU"/>
              </w:rPr>
              <w:t>1.6. Перевод обучающихся с нарушениями речи на обучение по ООП</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8" w:lineRule="exact"/>
              <w:ind w:left="102"/>
              <w:rPr>
                <w:rFonts w:ascii="Times New Roman" w:hAnsi="Times New Roman"/>
                <w:b w:val="0"/>
                <w:spacing w:val="-2"/>
                <w:sz w:val="20"/>
                <w:szCs w:val="20"/>
                <w:lang w:val="ru-RU"/>
              </w:rPr>
            </w:pPr>
            <w:r w:rsidRPr="00205CC0">
              <w:rPr>
                <w:rFonts w:ascii="Times New Roman" w:hAnsi="Times New Roman"/>
                <w:b w:val="0"/>
                <w:sz w:val="20"/>
                <w:szCs w:val="20"/>
                <w:lang w:val="ru-RU"/>
              </w:rPr>
              <w:t>5 баллов за каждого ребёнка</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8" w:lineRule="exact"/>
              <w:ind w:left="102"/>
              <w:rPr>
                <w:rFonts w:ascii="Times New Roman" w:hAnsi="Times New Roman"/>
                <w:b w:val="0"/>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8" w:lineRule="exact"/>
              <w:ind w:left="102"/>
              <w:rPr>
                <w:rFonts w:ascii="Times New Roman" w:hAnsi="Times New Roman"/>
                <w:b w:val="0"/>
                <w:sz w:val="20"/>
                <w:szCs w:val="20"/>
                <w:lang w:val="ru-RU"/>
              </w:rPr>
            </w:pPr>
          </w:p>
        </w:tc>
      </w:tr>
      <w:tr w:rsidR="00725A9E" w:rsidRPr="00205CC0" w:rsidTr="0006206E">
        <w:trPr>
          <w:trHeight w:hRule="exact" w:val="846"/>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4" w:right="100"/>
              <w:jc w:val="both"/>
              <w:rPr>
                <w:rFonts w:ascii="Times New Roman" w:hAnsi="Times New Roman"/>
                <w:b w:val="0"/>
                <w:sz w:val="20"/>
                <w:szCs w:val="20"/>
                <w:lang w:val="ru-RU"/>
              </w:rPr>
            </w:pPr>
            <w:r w:rsidRPr="00205CC0">
              <w:rPr>
                <w:rFonts w:ascii="Times New Roman" w:hAnsi="Times New Roman"/>
                <w:b w:val="0"/>
                <w:sz w:val="20"/>
                <w:szCs w:val="20"/>
                <w:lang w:val="ru-RU"/>
              </w:rPr>
              <w:t>1.7. Отсутствие нарушений речи у выпускников логопедических классов</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80-100%</w:t>
            </w:r>
            <w:r w:rsidRPr="00205CC0">
              <w:rPr>
                <w:rFonts w:ascii="Times New Roman" w:hAnsi="Times New Roman"/>
                <w:b w:val="0"/>
                <w:sz w:val="20"/>
                <w:szCs w:val="20"/>
                <w:lang w:val="ru-RU"/>
              </w:rPr>
              <w:t>-3 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60-79%</w:t>
            </w:r>
            <w:r w:rsidRPr="00205CC0">
              <w:rPr>
                <w:rFonts w:ascii="Times New Roman" w:hAnsi="Times New Roman"/>
                <w:b w:val="0"/>
                <w:sz w:val="20"/>
                <w:szCs w:val="20"/>
                <w:lang w:val="ru-RU"/>
              </w:rPr>
              <w:t xml:space="preserve">- 2 </w:t>
            </w:r>
            <w:r w:rsidRPr="00205CC0">
              <w:rPr>
                <w:rFonts w:ascii="Times New Roman" w:hAnsi="Times New Roman"/>
                <w:b w:val="0"/>
                <w:spacing w:val="-1"/>
                <w:sz w:val="20"/>
                <w:szCs w:val="20"/>
                <w:lang w:val="ru-RU"/>
              </w:rPr>
              <w:t>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40-60%</w:t>
            </w:r>
            <w:r w:rsidRPr="00205CC0">
              <w:rPr>
                <w:rFonts w:ascii="Times New Roman" w:hAnsi="Times New Roman"/>
                <w:b w:val="0"/>
                <w:sz w:val="20"/>
                <w:szCs w:val="20"/>
                <w:lang w:val="ru-RU"/>
              </w:rPr>
              <w:t>-1 балл.</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p>
        </w:tc>
      </w:tr>
      <w:tr w:rsidR="00725A9E" w:rsidRPr="00205CC0" w:rsidTr="0006206E">
        <w:trPr>
          <w:trHeight w:hRule="exact" w:val="859"/>
        </w:trPr>
        <w:tc>
          <w:tcPr>
            <w:tcW w:w="1985" w:type="dxa"/>
            <w:vMerge/>
            <w:tcBorders>
              <w:left w:val="single" w:sz="4" w:space="0" w:color="000000"/>
              <w:bottom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4" w:right="100"/>
              <w:jc w:val="both"/>
              <w:rPr>
                <w:rFonts w:ascii="Times New Roman" w:hAnsi="Times New Roman"/>
                <w:b w:val="0"/>
                <w:sz w:val="20"/>
                <w:szCs w:val="20"/>
                <w:lang w:val="ru-RU"/>
              </w:rPr>
            </w:pPr>
            <w:r w:rsidRPr="00205CC0">
              <w:rPr>
                <w:rFonts w:ascii="Times New Roman" w:hAnsi="Times New Roman"/>
                <w:b w:val="0"/>
                <w:sz w:val="20"/>
                <w:szCs w:val="20"/>
                <w:lang w:val="ru-RU"/>
              </w:rPr>
              <w:t>1.8. Положительная динамика результатов выполнения логопедическими группами контрольных срезов</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80-100%</w:t>
            </w:r>
            <w:r w:rsidRPr="00205CC0">
              <w:rPr>
                <w:rFonts w:ascii="Times New Roman" w:hAnsi="Times New Roman"/>
                <w:b w:val="0"/>
                <w:sz w:val="20"/>
                <w:szCs w:val="20"/>
                <w:lang w:val="ru-RU"/>
              </w:rPr>
              <w:t>-3 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60-79%</w:t>
            </w:r>
            <w:r w:rsidRPr="00205CC0">
              <w:rPr>
                <w:rFonts w:ascii="Times New Roman" w:hAnsi="Times New Roman"/>
                <w:b w:val="0"/>
                <w:sz w:val="20"/>
                <w:szCs w:val="20"/>
                <w:lang w:val="ru-RU"/>
              </w:rPr>
              <w:t xml:space="preserve">- 2 </w:t>
            </w:r>
            <w:r w:rsidRPr="00205CC0">
              <w:rPr>
                <w:rFonts w:ascii="Times New Roman" w:hAnsi="Times New Roman"/>
                <w:b w:val="0"/>
                <w:spacing w:val="-1"/>
                <w:sz w:val="20"/>
                <w:szCs w:val="20"/>
                <w:lang w:val="ru-RU"/>
              </w:rPr>
              <w:t>балла;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pacing w:val="-1"/>
                <w:sz w:val="20"/>
                <w:szCs w:val="20"/>
                <w:lang w:val="ru-RU"/>
              </w:rPr>
              <w:t>40-60%</w:t>
            </w:r>
            <w:r w:rsidRPr="00205CC0">
              <w:rPr>
                <w:rFonts w:ascii="Times New Roman" w:hAnsi="Times New Roman"/>
                <w:b w:val="0"/>
                <w:sz w:val="20"/>
                <w:szCs w:val="20"/>
                <w:lang w:val="ru-RU"/>
              </w:rPr>
              <w:t>-1 балл.</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pacing w:val="-1"/>
                <w:sz w:val="20"/>
                <w:szCs w:val="20"/>
                <w:lang w:val="ru-RU"/>
              </w:rPr>
            </w:pPr>
          </w:p>
        </w:tc>
      </w:tr>
      <w:tr w:rsidR="00725A9E" w:rsidRPr="00205CC0" w:rsidTr="0006206E">
        <w:trPr>
          <w:trHeight w:hRule="exact" w:val="544"/>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tabs>
                <w:tab w:val="left" w:pos="925"/>
              </w:tabs>
              <w:ind w:left="102" w:right="99"/>
              <w:rPr>
                <w:rFonts w:ascii="Times New Roman" w:hAnsi="Times New Roman"/>
                <w:b w:val="0"/>
                <w:sz w:val="20"/>
                <w:szCs w:val="20"/>
                <w:lang w:val="ru-RU"/>
              </w:rPr>
            </w:pPr>
            <w:r w:rsidRPr="00205CC0">
              <w:rPr>
                <w:rFonts w:ascii="Times New Roman" w:hAnsi="Times New Roman"/>
                <w:b w:val="0"/>
                <w:bCs w:val="0"/>
                <w:sz w:val="20"/>
                <w:szCs w:val="20"/>
                <w:lang w:val="ru-RU"/>
              </w:rPr>
              <w:t xml:space="preserve">2. </w:t>
            </w:r>
            <w:r w:rsidRPr="00205CC0">
              <w:rPr>
                <w:rFonts w:ascii="Times New Roman" w:hAnsi="Times New Roman"/>
                <w:b w:val="0"/>
                <w:bCs w:val="0"/>
                <w:spacing w:val="-1"/>
                <w:sz w:val="20"/>
                <w:szCs w:val="20"/>
                <w:lang w:val="ru-RU"/>
              </w:rPr>
              <w:t>Внедрениесовременныхинформационныхтехнологий</w:t>
            </w:r>
          </w:p>
        </w:tc>
        <w:tc>
          <w:tcPr>
            <w:tcW w:w="4820"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95"/>
              <w:jc w:val="both"/>
              <w:rPr>
                <w:rFonts w:ascii="Times New Roman" w:hAnsi="Times New Roman"/>
                <w:b w:val="0"/>
                <w:sz w:val="20"/>
                <w:szCs w:val="20"/>
                <w:lang w:val="ru-RU"/>
              </w:rPr>
            </w:pPr>
            <w:r w:rsidRPr="00205CC0">
              <w:rPr>
                <w:rFonts w:ascii="Times New Roman" w:hAnsi="Times New Roman"/>
                <w:b w:val="0"/>
                <w:sz w:val="20"/>
                <w:szCs w:val="20"/>
                <w:lang w:val="ru-RU"/>
              </w:rPr>
              <w:t>2.1.</w:t>
            </w:r>
            <w:r w:rsidRPr="00205CC0">
              <w:rPr>
                <w:rFonts w:ascii="Times New Roman" w:hAnsi="Times New Roman"/>
                <w:b w:val="0"/>
                <w:spacing w:val="-1"/>
                <w:sz w:val="20"/>
                <w:szCs w:val="20"/>
                <w:lang w:val="ru-RU"/>
              </w:rPr>
              <w:t>Использованиекомпьютерных</w:t>
            </w:r>
            <w:r w:rsidRPr="00205CC0">
              <w:rPr>
                <w:rFonts w:ascii="Times New Roman" w:hAnsi="Times New Roman"/>
                <w:b w:val="0"/>
                <w:sz w:val="20"/>
                <w:szCs w:val="20"/>
                <w:lang w:val="ru-RU"/>
              </w:rPr>
              <w:t>программв</w:t>
            </w:r>
            <w:r w:rsidRPr="00205CC0">
              <w:rPr>
                <w:rFonts w:ascii="Times New Roman" w:hAnsi="Times New Roman"/>
                <w:b w:val="0"/>
                <w:spacing w:val="-1"/>
                <w:sz w:val="20"/>
                <w:szCs w:val="20"/>
                <w:lang w:val="ru-RU"/>
              </w:rPr>
              <w:t>коррекционно-развивающемобучении.</w:t>
            </w:r>
          </w:p>
        </w:tc>
        <w:tc>
          <w:tcPr>
            <w:tcW w:w="5386"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2" w:right="128"/>
              <w:rPr>
                <w:rFonts w:ascii="Times New Roman" w:hAnsi="Times New Roman"/>
                <w:b w:val="0"/>
                <w:sz w:val="20"/>
                <w:szCs w:val="20"/>
                <w:lang w:val="ru-RU"/>
              </w:rPr>
            </w:pPr>
            <w:r w:rsidRPr="00205CC0">
              <w:rPr>
                <w:rFonts w:ascii="Times New Roman" w:hAnsi="Times New Roman"/>
                <w:b w:val="0"/>
                <w:spacing w:val="-1"/>
                <w:sz w:val="20"/>
                <w:szCs w:val="20"/>
                <w:lang w:val="ru-RU"/>
              </w:rPr>
              <w:t>используетсистематически–2балла;используетпериодически</w:t>
            </w:r>
            <w:r w:rsidRPr="00205CC0">
              <w:rPr>
                <w:rFonts w:ascii="Times New Roman" w:hAnsi="Times New Roman"/>
                <w:b w:val="0"/>
                <w:sz w:val="20"/>
                <w:szCs w:val="20"/>
                <w:lang w:val="ru-RU"/>
              </w:rPr>
              <w:t xml:space="preserve">– 1 </w:t>
            </w:r>
            <w:r w:rsidRPr="00205CC0">
              <w:rPr>
                <w:rFonts w:ascii="Times New Roman" w:hAnsi="Times New Roman"/>
                <w:b w:val="0"/>
                <w:spacing w:val="-1"/>
                <w:sz w:val="20"/>
                <w:szCs w:val="20"/>
                <w:lang w:val="ru-RU"/>
              </w:rPr>
              <w:t>балл.</w:t>
            </w:r>
          </w:p>
        </w:tc>
        <w:tc>
          <w:tcPr>
            <w:tcW w:w="1560"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2" w:right="128"/>
              <w:rPr>
                <w:rFonts w:ascii="Times New Roman" w:hAnsi="Times New Roman"/>
                <w:b w:val="0"/>
                <w:spacing w:val="-1"/>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2" w:right="128"/>
              <w:rPr>
                <w:rFonts w:ascii="Times New Roman" w:hAnsi="Times New Roman"/>
                <w:b w:val="0"/>
                <w:spacing w:val="-1"/>
                <w:sz w:val="20"/>
                <w:szCs w:val="20"/>
                <w:lang w:val="ru-RU"/>
              </w:rPr>
            </w:pPr>
          </w:p>
        </w:tc>
      </w:tr>
      <w:tr w:rsidR="00725A9E" w:rsidRPr="00205CC0" w:rsidTr="0006206E">
        <w:trPr>
          <w:trHeight w:hRule="exact" w:val="1473"/>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99"/>
              <w:rPr>
                <w:rFonts w:ascii="Times New Roman" w:hAnsi="Times New Roman"/>
                <w:b w:val="0"/>
                <w:sz w:val="20"/>
                <w:szCs w:val="20"/>
                <w:lang w:val="ru-RU"/>
              </w:rPr>
            </w:pPr>
            <w:r w:rsidRPr="00205CC0">
              <w:rPr>
                <w:rFonts w:ascii="Times New Roman" w:hAnsi="Times New Roman"/>
                <w:b w:val="0"/>
                <w:sz w:val="20"/>
                <w:szCs w:val="20"/>
                <w:lang w:val="ru-RU"/>
              </w:rPr>
              <w:t xml:space="preserve">2.2. </w:t>
            </w:r>
            <w:r w:rsidRPr="00205CC0">
              <w:rPr>
                <w:rFonts w:ascii="Times New Roman" w:hAnsi="Times New Roman"/>
                <w:b w:val="0"/>
                <w:spacing w:val="-1"/>
                <w:sz w:val="20"/>
                <w:szCs w:val="20"/>
                <w:lang w:val="ru-RU"/>
              </w:rPr>
              <w:t xml:space="preserve">Проведение открытых мероприятий, мастер-классов, проводимых в рамках мероприятий Управления образования Ровеньского района, Департамента образования Белгородской области, Министерства образования РФ  </w:t>
            </w:r>
          </w:p>
        </w:tc>
        <w:tc>
          <w:tcPr>
            <w:tcW w:w="5386"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rPr>
                <w:rFonts w:ascii="Times New Roman" w:hAnsi="Times New Roman"/>
                <w:b w:val="0"/>
                <w:sz w:val="20"/>
                <w:szCs w:val="20"/>
                <w:lang w:val="ru-RU"/>
              </w:rPr>
            </w:pPr>
            <w:r w:rsidRPr="00205CC0">
              <w:rPr>
                <w:rFonts w:ascii="Times New Roman" w:hAnsi="Times New Roman"/>
                <w:b w:val="0"/>
                <w:sz w:val="20"/>
                <w:szCs w:val="20"/>
                <w:lang w:val="ru-RU"/>
              </w:rPr>
              <w:t>7 баллов – всероссийский 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rPr>
                <w:rFonts w:ascii="Times New Roman" w:hAnsi="Times New Roman"/>
                <w:b w:val="0"/>
                <w:sz w:val="20"/>
                <w:szCs w:val="20"/>
                <w:lang w:val="ru-RU"/>
              </w:rPr>
            </w:pPr>
            <w:r w:rsidRPr="00205CC0">
              <w:rPr>
                <w:rFonts w:ascii="Times New Roman" w:hAnsi="Times New Roman"/>
                <w:b w:val="0"/>
                <w:sz w:val="20"/>
                <w:szCs w:val="20"/>
                <w:lang w:val="ru-RU"/>
              </w:rPr>
              <w:t>5 баллов – региональный 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rPr>
                <w:rFonts w:ascii="Times New Roman" w:hAnsi="Times New Roman"/>
                <w:b w:val="0"/>
                <w:sz w:val="20"/>
                <w:szCs w:val="20"/>
                <w:lang w:val="ru-RU"/>
              </w:rPr>
            </w:pPr>
            <w:r w:rsidRPr="00205CC0">
              <w:rPr>
                <w:rFonts w:ascii="Times New Roman" w:hAnsi="Times New Roman"/>
                <w:b w:val="0"/>
                <w:sz w:val="20"/>
                <w:szCs w:val="20"/>
                <w:lang w:val="ru-RU"/>
              </w:rPr>
              <w:t>3 балла – муниципальный уровень</w:t>
            </w:r>
          </w:p>
        </w:tc>
        <w:tc>
          <w:tcPr>
            <w:tcW w:w="156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p>
        </w:tc>
      </w:tr>
      <w:tr w:rsidR="00725A9E" w:rsidRPr="00205CC0" w:rsidTr="0006206E">
        <w:tc>
          <w:tcPr>
            <w:tcW w:w="1985" w:type="dxa"/>
            <w:vMerge/>
            <w:tcBorders>
              <w:left w:val="single" w:sz="4" w:space="0" w:color="000000"/>
              <w:bottom w:val="single" w:sz="4" w:space="0" w:color="auto"/>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99"/>
              <w:rPr>
                <w:rFonts w:ascii="Times New Roman" w:hAnsi="Times New Roman"/>
                <w:b w:val="0"/>
                <w:sz w:val="20"/>
                <w:szCs w:val="20"/>
                <w:lang w:val="ru-RU"/>
              </w:rPr>
            </w:pPr>
          </w:p>
        </w:tc>
        <w:tc>
          <w:tcPr>
            <w:tcW w:w="5386"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rPr>
                <w:rFonts w:ascii="Times New Roman" w:hAnsi="Times New Roman"/>
                <w:b w:val="0"/>
                <w:sz w:val="20"/>
                <w:szCs w:val="20"/>
                <w:lang w:val="ru-RU"/>
              </w:rPr>
            </w:pPr>
          </w:p>
        </w:tc>
        <w:tc>
          <w:tcPr>
            <w:tcW w:w="156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p>
        </w:tc>
      </w:tr>
      <w:tr w:rsidR="00725A9E" w:rsidRPr="00205CC0" w:rsidTr="00205CC0">
        <w:trPr>
          <w:trHeight w:hRule="exact" w:val="1995"/>
        </w:trPr>
        <w:tc>
          <w:tcPr>
            <w:tcW w:w="1985"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51" w:lineRule="exact"/>
              <w:ind w:left="102"/>
              <w:rPr>
                <w:rFonts w:ascii="Times New Roman" w:hAnsi="Times New Roman"/>
                <w:b w:val="0"/>
                <w:sz w:val="20"/>
                <w:szCs w:val="20"/>
                <w:lang w:val="ru-RU"/>
              </w:rPr>
            </w:pPr>
            <w:r w:rsidRPr="00205CC0">
              <w:rPr>
                <w:rFonts w:ascii="Times New Roman"/>
                <w:b w:val="0"/>
                <w:bCs w:val="0"/>
                <w:sz w:val="20"/>
                <w:szCs w:val="20"/>
                <w:lang w:val="ru-RU"/>
              </w:rPr>
              <w:lastRenderedPageBreak/>
              <w:t>3.</w:t>
            </w:r>
            <w:r w:rsidRPr="00205CC0">
              <w:rPr>
                <w:rFonts w:ascii="Times New Roman" w:hAnsi="Times New Roman"/>
                <w:b w:val="0"/>
                <w:bCs w:val="0"/>
                <w:spacing w:val="-1"/>
                <w:sz w:val="20"/>
                <w:szCs w:val="20"/>
                <w:lang w:val="ru-RU"/>
              </w:rPr>
              <w:t>Профессиональны</w:t>
            </w:r>
            <w:r w:rsidRPr="00205CC0">
              <w:rPr>
                <w:rFonts w:ascii="Times New Roman" w:hAnsi="Times New Roman"/>
                <w:b w:val="0"/>
                <w:bCs w:val="0"/>
                <w:sz w:val="20"/>
                <w:szCs w:val="20"/>
                <w:lang w:val="ru-RU"/>
              </w:rPr>
              <w:t xml:space="preserve">е </w:t>
            </w:r>
            <w:r w:rsidRPr="00205CC0">
              <w:rPr>
                <w:rFonts w:ascii="Times New Roman" w:hAnsi="Times New Roman"/>
                <w:b w:val="0"/>
                <w:bCs w:val="0"/>
                <w:spacing w:val="-1"/>
                <w:sz w:val="20"/>
                <w:szCs w:val="20"/>
                <w:lang w:val="ru-RU"/>
              </w:rPr>
              <w:t>достижения</w:t>
            </w:r>
          </w:p>
        </w:tc>
        <w:tc>
          <w:tcPr>
            <w:tcW w:w="4820"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Pr>
                <w:rFonts w:ascii="Times New Roman" w:hAnsi="Times New Roman"/>
                <w:b w:val="0"/>
                <w:sz w:val="20"/>
                <w:szCs w:val="20"/>
                <w:lang w:val="ru-RU"/>
              </w:rPr>
            </w:pPr>
            <w:r w:rsidRPr="00205CC0">
              <w:rPr>
                <w:rFonts w:ascii="Times New Roman" w:hAnsi="Times New Roman"/>
                <w:b w:val="0"/>
                <w:sz w:val="20"/>
                <w:szCs w:val="20"/>
                <w:lang w:val="ru-RU"/>
              </w:rPr>
              <w:t xml:space="preserve">3.1. </w:t>
            </w:r>
            <w:r w:rsidRPr="00205CC0">
              <w:rPr>
                <w:rFonts w:ascii="Times New Roman" w:hAnsi="Times New Roman"/>
                <w:b w:val="0"/>
                <w:spacing w:val="-1"/>
                <w:sz w:val="20"/>
                <w:szCs w:val="20"/>
                <w:lang w:val="ru-RU"/>
              </w:rPr>
              <w:t>Результативноеучастие(победа,выход</w:t>
            </w:r>
            <w:r w:rsidRPr="00205CC0">
              <w:rPr>
                <w:rFonts w:ascii="Times New Roman" w:hAnsi="Times New Roman"/>
                <w:b w:val="0"/>
                <w:sz w:val="20"/>
                <w:szCs w:val="20"/>
                <w:lang w:val="ru-RU"/>
              </w:rPr>
              <w:t>в</w:t>
            </w:r>
            <w:r w:rsidRPr="00205CC0">
              <w:rPr>
                <w:rFonts w:ascii="Times New Roman" w:hAnsi="Times New Roman"/>
                <w:b w:val="0"/>
                <w:spacing w:val="-1"/>
                <w:sz w:val="20"/>
                <w:szCs w:val="20"/>
                <w:lang w:val="ru-RU"/>
              </w:rPr>
              <w:t xml:space="preserve"> финал)</w:t>
            </w:r>
            <w:r w:rsidRPr="00205CC0">
              <w:rPr>
                <w:rFonts w:ascii="Times New Roman" w:hAnsi="Times New Roman"/>
                <w:b w:val="0"/>
                <w:sz w:val="20"/>
                <w:szCs w:val="20"/>
                <w:lang w:val="ru-RU"/>
              </w:rPr>
              <w:t>в</w:t>
            </w:r>
            <w:r w:rsidRPr="00205CC0">
              <w:rPr>
                <w:rFonts w:ascii="Times New Roman" w:hAnsi="Times New Roman"/>
                <w:b w:val="0"/>
                <w:spacing w:val="-1"/>
                <w:sz w:val="20"/>
                <w:szCs w:val="20"/>
                <w:lang w:val="ru-RU"/>
              </w:rPr>
              <w:t>конкурсахпрофессиональногомастерства.</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4" w:right="99"/>
              <w:rPr>
                <w:rFonts w:ascii="Times New Roman" w:hAnsi="Times New Roman"/>
                <w:b w:val="0"/>
                <w:i/>
                <w:spacing w:val="-1"/>
                <w:sz w:val="20"/>
                <w:szCs w:val="20"/>
                <w:lang w:val="ru-RU"/>
              </w:rPr>
            </w:pPr>
            <w:r w:rsidRPr="00205CC0">
              <w:rPr>
                <w:rFonts w:ascii="Times New Roman" w:hAnsi="Times New Roman"/>
                <w:b w:val="0"/>
                <w:bCs w:val="0"/>
                <w:i/>
                <w:spacing w:val="-1"/>
                <w:sz w:val="20"/>
                <w:szCs w:val="20"/>
                <w:lang w:val="ru-RU"/>
              </w:rPr>
              <w:t>Примечание</w:t>
            </w:r>
            <w:r w:rsidRPr="00205CC0">
              <w:rPr>
                <w:rFonts w:ascii="Times New Roman" w:hAnsi="Times New Roman"/>
                <w:b w:val="0"/>
                <w:i/>
                <w:spacing w:val="-1"/>
                <w:sz w:val="20"/>
                <w:szCs w:val="20"/>
                <w:lang w:val="ru-RU"/>
              </w:rPr>
              <w:t>:баллыза</w:t>
            </w:r>
            <w:r w:rsidRPr="00205CC0">
              <w:rPr>
                <w:rFonts w:ascii="Times New Roman" w:hAnsi="Times New Roman"/>
                <w:b w:val="0"/>
                <w:i/>
                <w:spacing w:val="-2"/>
                <w:sz w:val="20"/>
                <w:szCs w:val="20"/>
                <w:lang w:val="ru-RU"/>
              </w:rPr>
              <w:t>участие</w:t>
            </w:r>
            <w:r w:rsidRPr="00205CC0">
              <w:rPr>
                <w:rFonts w:ascii="Times New Roman" w:hAnsi="Times New Roman"/>
                <w:b w:val="0"/>
                <w:i/>
                <w:sz w:val="20"/>
                <w:szCs w:val="20"/>
                <w:lang w:val="ru-RU"/>
              </w:rPr>
              <w:t xml:space="preserve"> и </w:t>
            </w:r>
            <w:r w:rsidRPr="00205CC0">
              <w:rPr>
                <w:rFonts w:ascii="Times New Roman" w:hAnsi="Times New Roman"/>
                <w:b w:val="0"/>
                <w:i/>
                <w:spacing w:val="-1"/>
                <w:sz w:val="20"/>
                <w:szCs w:val="20"/>
                <w:lang w:val="ru-RU"/>
              </w:rPr>
              <w:t>высокие</w:t>
            </w:r>
            <w:r w:rsidRPr="00205CC0">
              <w:rPr>
                <w:rFonts w:ascii="Times New Roman" w:hAnsi="Times New Roman"/>
                <w:b w:val="0"/>
                <w:i/>
                <w:sz w:val="20"/>
                <w:szCs w:val="20"/>
                <w:lang w:val="ru-RU"/>
              </w:rPr>
              <w:t>показатели в</w:t>
            </w:r>
            <w:r w:rsidRPr="00205CC0">
              <w:rPr>
                <w:rFonts w:ascii="Times New Roman" w:hAnsi="Times New Roman"/>
                <w:b w:val="0"/>
                <w:i/>
                <w:spacing w:val="-1"/>
                <w:sz w:val="20"/>
                <w:szCs w:val="20"/>
                <w:lang w:val="ru-RU"/>
              </w:rPr>
              <w:t>конкурсахустанавливаются сроком</w:t>
            </w:r>
            <w:r w:rsidRPr="00205CC0">
              <w:rPr>
                <w:rFonts w:ascii="Times New Roman" w:hAnsi="Times New Roman"/>
                <w:b w:val="0"/>
                <w:i/>
                <w:sz w:val="20"/>
                <w:szCs w:val="20"/>
                <w:lang w:val="ru-RU"/>
              </w:rPr>
              <w:t>на один</w:t>
            </w:r>
            <w:r w:rsidRPr="00205CC0">
              <w:rPr>
                <w:rFonts w:ascii="Times New Roman" w:hAnsi="Times New Roman"/>
                <w:b w:val="0"/>
                <w:i/>
                <w:spacing w:val="-1"/>
                <w:sz w:val="20"/>
                <w:szCs w:val="20"/>
                <w:lang w:val="ru-RU"/>
              </w:rPr>
              <w:t xml:space="preserve"> учебный</w:t>
            </w:r>
            <w:r w:rsidRPr="00205CC0">
              <w:rPr>
                <w:rFonts w:ascii="Times New Roman" w:hAnsi="Times New Roman"/>
                <w:b w:val="0"/>
                <w:i/>
                <w:sz w:val="20"/>
                <w:szCs w:val="20"/>
                <w:lang w:val="ru-RU"/>
              </w:rPr>
              <w:t xml:space="preserve">год по </w:t>
            </w:r>
            <w:r w:rsidRPr="00205CC0">
              <w:rPr>
                <w:rFonts w:ascii="Times New Roman" w:hAnsi="Times New Roman"/>
                <w:b w:val="0"/>
                <w:i/>
                <w:spacing w:val="-1"/>
                <w:sz w:val="20"/>
                <w:szCs w:val="20"/>
                <w:lang w:val="ru-RU"/>
              </w:rPr>
              <w:t xml:space="preserve">наивысшемурезультату.Приучастиизаопределённыйпромежутоквремени </w:t>
            </w:r>
            <w:r w:rsidRPr="00205CC0">
              <w:rPr>
                <w:rFonts w:ascii="Times New Roman" w:hAnsi="Times New Roman"/>
                <w:b w:val="0"/>
                <w:i/>
                <w:sz w:val="20"/>
                <w:szCs w:val="20"/>
                <w:lang w:val="ru-RU"/>
              </w:rPr>
              <w:t>в</w:t>
            </w:r>
            <w:r w:rsidRPr="00205CC0">
              <w:rPr>
                <w:rFonts w:ascii="Times New Roman" w:hAnsi="Times New Roman"/>
                <w:b w:val="0"/>
                <w:i/>
                <w:spacing w:val="-1"/>
                <w:sz w:val="20"/>
                <w:szCs w:val="20"/>
                <w:lang w:val="ru-RU"/>
              </w:rPr>
              <w:t xml:space="preserve"> несколькихконкурсахпрофессиональногомастерствабаллысуммируются.</w:t>
            </w:r>
          </w:p>
        </w:tc>
        <w:tc>
          <w:tcPr>
            <w:tcW w:w="5386"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6" w:lineRule="exact"/>
              <w:ind w:left="102"/>
              <w:rPr>
                <w:rFonts w:ascii="Times New Roman" w:hAnsi="Times New Roman"/>
                <w:b w:val="0"/>
                <w:sz w:val="20"/>
                <w:szCs w:val="20"/>
                <w:lang w:val="ru-RU"/>
              </w:rPr>
            </w:pPr>
            <w:r w:rsidRPr="00205CC0">
              <w:rPr>
                <w:rFonts w:ascii="Times New Roman" w:hAnsi="Times New Roman"/>
                <w:b w:val="0"/>
                <w:bCs w:val="0"/>
                <w:spacing w:val="-1"/>
                <w:sz w:val="20"/>
                <w:szCs w:val="20"/>
                <w:lang w:val="ru-RU"/>
              </w:rPr>
              <w:t>Очные</w:t>
            </w:r>
            <w:r w:rsidRPr="00205CC0">
              <w:rPr>
                <w:rFonts w:ascii="Times New Roman" w:hAnsi="Times New Roman"/>
                <w:b w:val="0"/>
                <w:spacing w:val="-1"/>
                <w:sz w:val="20"/>
                <w:szCs w:val="20"/>
                <w:lang w:val="ru-RU"/>
              </w:rPr>
              <w:t>:</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before="1"/>
              <w:ind w:left="102" w:right="128"/>
              <w:rPr>
                <w:rFonts w:ascii="Times New Roman" w:hAnsi="Times New Roman"/>
                <w:b w:val="0"/>
                <w:spacing w:val="28"/>
                <w:sz w:val="20"/>
                <w:szCs w:val="20"/>
                <w:lang w:val="ru-RU"/>
              </w:rPr>
            </w:pPr>
            <w:r w:rsidRPr="00205CC0">
              <w:rPr>
                <w:rFonts w:ascii="Times New Roman" w:hAnsi="Times New Roman"/>
                <w:b w:val="0"/>
                <w:sz w:val="20"/>
                <w:szCs w:val="20"/>
                <w:lang w:val="ru-RU"/>
              </w:rPr>
              <w:t xml:space="preserve">10 </w:t>
            </w:r>
            <w:r w:rsidRPr="00205CC0">
              <w:rPr>
                <w:rFonts w:ascii="Times New Roman" w:hAnsi="Times New Roman"/>
                <w:b w:val="0"/>
                <w:spacing w:val="-1"/>
                <w:sz w:val="20"/>
                <w:szCs w:val="20"/>
                <w:lang w:val="ru-RU"/>
              </w:rPr>
              <w:t>баллов</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всероссийскийуровень;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before="1"/>
              <w:ind w:left="102" w:right="128"/>
              <w:rPr>
                <w:rFonts w:ascii="Times New Roman" w:hAnsi="Times New Roman"/>
                <w:b w:val="0"/>
                <w:sz w:val="20"/>
                <w:szCs w:val="20"/>
                <w:lang w:val="ru-RU"/>
              </w:rPr>
            </w:pPr>
            <w:r w:rsidRPr="00205CC0">
              <w:rPr>
                <w:rFonts w:ascii="Times New Roman" w:hAnsi="Times New Roman"/>
                <w:b w:val="0"/>
                <w:sz w:val="20"/>
                <w:szCs w:val="20"/>
                <w:lang w:val="ru-RU"/>
              </w:rPr>
              <w:t xml:space="preserve">8 </w:t>
            </w:r>
            <w:r w:rsidRPr="00205CC0">
              <w:rPr>
                <w:rFonts w:ascii="Times New Roman" w:hAnsi="Times New Roman"/>
                <w:b w:val="0"/>
                <w:spacing w:val="-1"/>
                <w:sz w:val="20"/>
                <w:szCs w:val="20"/>
                <w:lang w:val="ru-RU"/>
              </w:rPr>
              <w:t xml:space="preserve">баллов </w:t>
            </w:r>
            <w:r w:rsidRPr="00205CC0">
              <w:rPr>
                <w:rFonts w:ascii="Times New Roman" w:hAnsi="Times New Roman"/>
                <w:b w:val="0"/>
                <w:sz w:val="20"/>
                <w:szCs w:val="20"/>
                <w:lang w:val="ru-RU"/>
              </w:rPr>
              <w:t xml:space="preserve">– </w:t>
            </w:r>
            <w:r w:rsidRPr="00205CC0">
              <w:rPr>
                <w:rFonts w:ascii="Times New Roman" w:hAnsi="Times New Roman"/>
                <w:b w:val="0"/>
                <w:spacing w:val="-1"/>
                <w:sz w:val="20"/>
                <w:szCs w:val="20"/>
                <w:lang w:val="ru-RU"/>
              </w:rPr>
              <w:t>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8"/>
              <w:rPr>
                <w:rFonts w:ascii="Times New Roman" w:hAnsi="Times New Roman"/>
                <w:b w:val="0"/>
                <w:spacing w:val="21"/>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 xml:space="preserve">баллов </w:t>
            </w:r>
            <w:r w:rsidRPr="00205CC0">
              <w:rPr>
                <w:rFonts w:ascii="Times New Roman" w:hAnsi="Times New Roman"/>
                <w:b w:val="0"/>
                <w:sz w:val="20"/>
                <w:szCs w:val="20"/>
                <w:lang w:val="ru-RU"/>
              </w:rPr>
              <w:t xml:space="preserve">– </w:t>
            </w:r>
            <w:r w:rsidRPr="00205CC0">
              <w:rPr>
                <w:rFonts w:ascii="Times New Roman" w:hAnsi="Times New Roman"/>
                <w:b w:val="0"/>
                <w:spacing w:val="-1"/>
                <w:sz w:val="20"/>
                <w:szCs w:val="20"/>
                <w:lang w:val="ru-RU"/>
              </w:rPr>
              <w:t>муниципальныйуровень.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8"/>
              <w:rPr>
                <w:rFonts w:ascii="Times New Roman" w:hAnsi="Times New Roman"/>
                <w:b w:val="0"/>
                <w:spacing w:val="21"/>
                <w:sz w:val="20"/>
                <w:szCs w:val="20"/>
                <w:lang w:val="ru-RU"/>
              </w:rPr>
            </w:pP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8"/>
              <w:rPr>
                <w:rFonts w:ascii="Times New Roman" w:hAnsi="Times New Roman"/>
                <w:b w:val="0"/>
                <w:sz w:val="20"/>
                <w:szCs w:val="20"/>
                <w:lang w:val="ru-RU"/>
              </w:rPr>
            </w:pPr>
            <w:r w:rsidRPr="00205CC0">
              <w:rPr>
                <w:rFonts w:ascii="Times New Roman" w:hAnsi="Times New Roman"/>
                <w:b w:val="0"/>
                <w:bCs w:val="0"/>
                <w:spacing w:val="-1"/>
                <w:sz w:val="20"/>
                <w:szCs w:val="20"/>
                <w:lang w:val="ru-RU"/>
              </w:rPr>
              <w:t>Заочные</w:t>
            </w:r>
            <w:r w:rsidRPr="00205CC0">
              <w:rPr>
                <w:rFonts w:ascii="Times New Roman" w:hAnsi="Times New Roman"/>
                <w:b w:val="0"/>
                <w:spacing w:val="-1"/>
                <w:sz w:val="20"/>
                <w:szCs w:val="20"/>
                <w:lang w:val="ru-RU"/>
              </w:rPr>
              <w:t>:</w:t>
            </w:r>
            <w:r w:rsidRPr="00205CC0">
              <w:rPr>
                <w:rFonts w:ascii="Times New Roman" w:hAnsi="Times New Roman"/>
                <w:b w:val="0"/>
                <w:sz w:val="20"/>
                <w:szCs w:val="20"/>
                <w:lang w:val="ru-RU"/>
              </w:rPr>
              <w:t xml:space="preserve">3 </w:t>
            </w:r>
            <w:r w:rsidRPr="00205CC0">
              <w:rPr>
                <w:rFonts w:ascii="Times New Roman" w:hAnsi="Times New Roman"/>
                <w:b w:val="0"/>
                <w:spacing w:val="-1"/>
                <w:sz w:val="20"/>
                <w:szCs w:val="20"/>
                <w:lang w:val="ru-RU"/>
              </w:rPr>
              <w:t xml:space="preserve">балла </w:t>
            </w:r>
            <w:r w:rsidRPr="00205CC0">
              <w:rPr>
                <w:rFonts w:ascii="Times New Roman" w:hAnsi="Times New Roman"/>
                <w:b w:val="0"/>
                <w:sz w:val="20"/>
                <w:szCs w:val="20"/>
                <w:lang w:val="ru-RU"/>
              </w:rPr>
              <w:t xml:space="preserve">– </w:t>
            </w:r>
            <w:r w:rsidRPr="00205CC0">
              <w:rPr>
                <w:rFonts w:ascii="Times New Roman" w:hAnsi="Times New Roman"/>
                <w:b w:val="0"/>
                <w:spacing w:val="-1"/>
                <w:sz w:val="20"/>
                <w:szCs w:val="20"/>
                <w:lang w:val="ru-RU"/>
              </w:rPr>
              <w:t>всероссийскийуровень.</w:t>
            </w:r>
          </w:p>
        </w:tc>
        <w:tc>
          <w:tcPr>
            <w:tcW w:w="1560"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6" w:lineRule="exact"/>
              <w:ind w:left="102"/>
              <w:jc w:val="center"/>
              <w:rPr>
                <w:rFonts w:ascii="Times New Roman" w:hAnsi="Times New Roman"/>
                <w:b w:val="0"/>
                <w:bCs w:val="0"/>
                <w:spacing w:val="-1"/>
                <w:sz w:val="20"/>
                <w:szCs w:val="20"/>
                <w:lang w:val="ru-RU"/>
              </w:rPr>
            </w:pPr>
            <w:r w:rsidRPr="00205CC0">
              <w:rPr>
                <w:rFonts w:ascii="Times New Roman" w:hAnsi="Times New Roman"/>
                <w:b w:val="0"/>
                <w:bCs w:val="0"/>
                <w:spacing w:val="-1"/>
                <w:sz w:val="20"/>
                <w:szCs w:val="20"/>
                <w:lang w:val="ru-RU"/>
              </w:rPr>
              <w:t>В течении года</w:t>
            </w:r>
          </w:p>
        </w:tc>
        <w:tc>
          <w:tcPr>
            <w:tcW w:w="1984"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6" w:lineRule="exact"/>
              <w:ind w:left="102"/>
              <w:rPr>
                <w:rFonts w:ascii="Times New Roman" w:hAnsi="Times New Roman"/>
                <w:b w:val="0"/>
                <w:bCs w:val="0"/>
                <w:spacing w:val="-1"/>
                <w:sz w:val="20"/>
                <w:szCs w:val="20"/>
                <w:lang w:val="ru-RU"/>
              </w:rPr>
            </w:pPr>
          </w:p>
        </w:tc>
      </w:tr>
      <w:tr w:rsidR="00725A9E" w:rsidRPr="00205CC0" w:rsidTr="0006206E">
        <w:trPr>
          <w:trHeight w:hRule="exact" w:val="1611"/>
        </w:trPr>
        <w:tc>
          <w:tcPr>
            <w:tcW w:w="1985" w:type="dxa"/>
            <w:vMerge w:val="restart"/>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6" w:lineRule="exact"/>
              <w:ind w:left="104"/>
              <w:rPr>
                <w:rFonts w:ascii="Times New Roman" w:hAnsi="Times New Roman"/>
                <w:b w:val="0"/>
                <w:sz w:val="20"/>
                <w:szCs w:val="20"/>
                <w:lang w:val="ru-RU"/>
              </w:rPr>
            </w:pPr>
            <w:r w:rsidRPr="00205CC0">
              <w:rPr>
                <w:rFonts w:ascii="Times New Roman" w:hAnsi="Times New Roman"/>
                <w:b w:val="0"/>
                <w:sz w:val="20"/>
                <w:szCs w:val="20"/>
                <w:lang w:val="ru-RU"/>
              </w:rPr>
              <w:t xml:space="preserve">3.2. </w:t>
            </w:r>
            <w:r w:rsidRPr="00205CC0">
              <w:rPr>
                <w:rFonts w:ascii="Times New Roman" w:hAnsi="Times New Roman"/>
                <w:b w:val="0"/>
                <w:spacing w:val="-1"/>
                <w:sz w:val="20"/>
                <w:szCs w:val="20"/>
                <w:lang w:val="ru-RU"/>
              </w:rPr>
              <w:t>Наличиепубликаций методических разработок из опыта работы (разработок, статей) в сборниках, допущенных редакционным советом</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before="1"/>
              <w:ind w:left="104" w:right="205"/>
              <w:rPr>
                <w:rFonts w:ascii="Times New Roman" w:hAnsi="Times New Roman"/>
                <w:b w:val="0"/>
                <w:sz w:val="20"/>
                <w:szCs w:val="20"/>
                <w:lang w:val="ru-RU"/>
              </w:rPr>
            </w:pPr>
            <w:r w:rsidRPr="00205CC0">
              <w:rPr>
                <w:rFonts w:ascii="Times New Roman" w:hAnsi="Times New Roman"/>
                <w:b w:val="0"/>
                <w:bCs w:val="0"/>
                <w:i/>
                <w:spacing w:val="-1"/>
                <w:sz w:val="20"/>
                <w:szCs w:val="20"/>
                <w:lang w:val="ru-RU"/>
              </w:rPr>
              <w:t>Примечание</w:t>
            </w:r>
            <w:r w:rsidRPr="00205CC0">
              <w:rPr>
                <w:rFonts w:ascii="Times New Roman" w:hAnsi="Times New Roman"/>
                <w:b w:val="0"/>
                <w:i/>
                <w:spacing w:val="-1"/>
                <w:sz w:val="20"/>
                <w:szCs w:val="20"/>
                <w:lang w:val="ru-RU"/>
              </w:rPr>
              <w:t>:соответствующиебаллыустанавливаются за</w:t>
            </w:r>
            <w:r w:rsidRPr="00205CC0">
              <w:rPr>
                <w:rFonts w:ascii="Times New Roman" w:hAnsi="Times New Roman"/>
                <w:b w:val="0"/>
                <w:i/>
                <w:spacing w:val="-2"/>
                <w:sz w:val="20"/>
                <w:szCs w:val="20"/>
                <w:lang w:val="ru-RU"/>
              </w:rPr>
              <w:t>каждую</w:t>
            </w:r>
            <w:r w:rsidRPr="00205CC0">
              <w:rPr>
                <w:rFonts w:ascii="Times New Roman" w:hAnsi="Times New Roman"/>
                <w:b w:val="0"/>
                <w:i/>
                <w:spacing w:val="-1"/>
                <w:sz w:val="20"/>
                <w:szCs w:val="20"/>
                <w:lang w:val="ru-RU"/>
              </w:rPr>
              <w:t>публикацию</w:t>
            </w:r>
            <w:r w:rsidRPr="00205CC0">
              <w:rPr>
                <w:rFonts w:ascii="Times New Roman" w:hAnsi="Times New Roman"/>
                <w:b w:val="0"/>
                <w:i/>
                <w:sz w:val="20"/>
                <w:szCs w:val="20"/>
                <w:lang w:val="ru-RU"/>
              </w:rPr>
              <w:t xml:space="preserve">и </w:t>
            </w:r>
            <w:r w:rsidRPr="00205CC0">
              <w:rPr>
                <w:rFonts w:ascii="Times New Roman" w:hAnsi="Times New Roman"/>
                <w:b w:val="0"/>
                <w:i/>
                <w:spacing w:val="-1"/>
                <w:sz w:val="20"/>
                <w:szCs w:val="20"/>
                <w:lang w:val="ru-RU"/>
              </w:rPr>
              <w:t>суммируются</w:t>
            </w:r>
            <w:r w:rsidRPr="00205CC0">
              <w:rPr>
                <w:rFonts w:ascii="Times New Roman" w:hAnsi="Times New Roman"/>
                <w:b w:val="0"/>
                <w:spacing w:val="-1"/>
                <w:sz w:val="20"/>
                <w:szCs w:val="20"/>
                <w:lang w:val="ru-RU"/>
              </w:rPr>
              <w:t>.</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pacing w:val="29"/>
                <w:sz w:val="20"/>
                <w:szCs w:val="20"/>
                <w:lang w:val="ru-RU"/>
              </w:rPr>
            </w:pPr>
            <w:r w:rsidRPr="00205CC0">
              <w:rPr>
                <w:rFonts w:ascii="Times New Roman" w:hAnsi="Times New Roman"/>
                <w:b w:val="0"/>
                <w:sz w:val="20"/>
                <w:szCs w:val="20"/>
                <w:lang w:val="ru-RU"/>
              </w:rPr>
              <w:t xml:space="preserve">7 </w:t>
            </w:r>
            <w:r w:rsidRPr="00205CC0">
              <w:rPr>
                <w:rFonts w:ascii="Times New Roman" w:hAnsi="Times New Roman"/>
                <w:b w:val="0"/>
                <w:spacing w:val="-1"/>
                <w:sz w:val="20"/>
                <w:szCs w:val="20"/>
                <w:lang w:val="ru-RU"/>
              </w:rPr>
              <w:t>баллов</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всероссийскийуровень;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 xml:space="preserve">баллов </w:t>
            </w:r>
            <w:r w:rsidRPr="00205CC0">
              <w:rPr>
                <w:rFonts w:ascii="Times New Roman" w:hAnsi="Times New Roman"/>
                <w:b w:val="0"/>
                <w:sz w:val="20"/>
                <w:szCs w:val="20"/>
                <w:lang w:val="ru-RU"/>
              </w:rPr>
              <w:t xml:space="preserve">– </w:t>
            </w:r>
            <w:r w:rsidRPr="00205CC0">
              <w:rPr>
                <w:rFonts w:ascii="Times New Roman" w:hAnsi="Times New Roman"/>
                <w:b w:val="0"/>
                <w:spacing w:val="-1"/>
                <w:sz w:val="20"/>
                <w:szCs w:val="20"/>
                <w:lang w:val="ru-RU"/>
              </w:rPr>
              <w:t>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04"/>
              <w:rPr>
                <w:rFonts w:ascii="Times New Roman" w:hAnsi="Times New Roman"/>
                <w:b w:val="0"/>
                <w:sz w:val="20"/>
                <w:szCs w:val="20"/>
                <w:lang w:val="ru-RU"/>
              </w:rPr>
            </w:pPr>
            <w:r w:rsidRPr="00205CC0">
              <w:rPr>
                <w:rFonts w:ascii="Times New Roman" w:hAnsi="Times New Roman"/>
                <w:b w:val="0"/>
                <w:sz w:val="20"/>
                <w:szCs w:val="20"/>
                <w:lang w:val="ru-RU"/>
              </w:rPr>
              <w:t xml:space="preserve">3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муниципальныйуровень.</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jc w:val="center"/>
              <w:rPr>
                <w:rFonts w:ascii="Times New Roman" w:hAnsi="Times New Roman"/>
                <w:b w:val="0"/>
                <w:sz w:val="20"/>
                <w:szCs w:val="20"/>
                <w:lang w:val="ru-RU"/>
              </w:rPr>
            </w:pPr>
            <w:r w:rsidRPr="00205CC0">
              <w:rPr>
                <w:rFonts w:ascii="Times New Roman" w:hAnsi="Times New Roman"/>
                <w:b w:val="0"/>
                <w:sz w:val="20"/>
                <w:szCs w:val="20"/>
                <w:lang w:val="ru-RU"/>
              </w:rPr>
              <w:t>В течении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z w:val="20"/>
                <w:szCs w:val="20"/>
                <w:lang w:val="ru-RU"/>
              </w:rPr>
            </w:pPr>
          </w:p>
        </w:tc>
      </w:tr>
      <w:tr w:rsidR="00725A9E" w:rsidRPr="00205CC0" w:rsidTr="0006206E">
        <w:trPr>
          <w:trHeight w:hRule="exact" w:val="956"/>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99"/>
              <w:rPr>
                <w:rFonts w:ascii="Times New Roman" w:hAnsi="Times New Roman"/>
                <w:b w:val="0"/>
                <w:sz w:val="20"/>
                <w:szCs w:val="20"/>
                <w:lang w:val="ru-RU"/>
              </w:rPr>
            </w:pPr>
            <w:r w:rsidRPr="00205CC0">
              <w:rPr>
                <w:rFonts w:ascii="Times New Roman" w:hAnsi="Times New Roman"/>
                <w:b w:val="0"/>
                <w:sz w:val="20"/>
                <w:szCs w:val="20"/>
                <w:lang w:val="ru-RU"/>
              </w:rPr>
              <w:t xml:space="preserve">3.3. </w:t>
            </w:r>
            <w:r w:rsidRPr="00205CC0">
              <w:rPr>
                <w:rFonts w:ascii="Times New Roman" w:hAnsi="Times New Roman"/>
                <w:b w:val="0"/>
                <w:spacing w:val="-1"/>
                <w:sz w:val="20"/>
                <w:szCs w:val="20"/>
                <w:lang w:val="ru-RU"/>
              </w:rPr>
              <w:t>Наличиеобобщенного</w:t>
            </w:r>
            <w:r w:rsidRPr="00205CC0">
              <w:rPr>
                <w:rFonts w:ascii="Times New Roman" w:hAnsi="Times New Roman"/>
                <w:b w:val="0"/>
                <w:sz w:val="20"/>
                <w:szCs w:val="20"/>
                <w:lang w:val="ru-RU"/>
              </w:rPr>
              <w:t xml:space="preserve"> опыта </w:t>
            </w:r>
            <w:r w:rsidRPr="00205CC0">
              <w:rPr>
                <w:rFonts w:ascii="Times New Roman" w:hAnsi="Times New Roman"/>
                <w:b w:val="0"/>
                <w:spacing w:val="-1"/>
                <w:sz w:val="20"/>
                <w:szCs w:val="20"/>
                <w:lang w:val="ru-RU"/>
              </w:rPr>
              <w:t>работы</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440"/>
              <w:rPr>
                <w:rFonts w:ascii="Times New Roman" w:hAnsi="Times New Roman"/>
                <w:b w:val="0"/>
                <w:sz w:val="20"/>
                <w:szCs w:val="20"/>
                <w:lang w:val="ru-RU"/>
              </w:rPr>
            </w:pPr>
            <w:r w:rsidRPr="00205CC0">
              <w:rPr>
                <w:rFonts w:ascii="Times New Roman" w:hAnsi="Times New Roman"/>
                <w:b w:val="0"/>
                <w:spacing w:val="-4"/>
                <w:sz w:val="20"/>
                <w:szCs w:val="20"/>
                <w:lang w:val="ru-RU"/>
              </w:rPr>
              <w:t>2</w:t>
            </w:r>
            <w:r w:rsidRPr="00205CC0">
              <w:rPr>
                <w:rFonts w:ascii="Times New Roman" w:hAnsi="Times New Roman"/>
                <w:b w:val="0"/>
                <w:sz w:val="20"/>
                <w:szCs w:val="20"/>
                <w:lang w:val="ru-RU"/>
              </w:rPr>
              <w:t xml:space="preserve"> балла -</w:t>
            </w:r>
            <w:r w:rsidRPr="00205CC0">
              <w:rPr>
                <w:rFonts w:ascii="Times New Roman" w:hAnsi="Times New Roman"/>
                <w:b w:val="0"/>
                <w:spacing w:val="-1"/>
                <w:sz w:val="20"/>
                <w:szCs w:val="20"/>
                <w:lang w:val="ru-RU"/>
              </w:rPr>
              <w:t xml:space="preserve"> уровеньОУ,</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13"/>
              <w:rPr>
                <w:rFonts w:ascii="Times New Roman" w:hAnsi="Times New Roman"/>
                <w:b w:val="0"/>
                <w:sz w:val="20"/>
                <w:szCs w:val="20"/>
                <w:lang w:val="ru-RU"/>
              </w:rPr>
            </w:pPr>
            <w:r w:rsidRPr="00205CC0">
              <w:rPr>
                <w:rFonts w:ascii="Times New Roman" w:hAnsi="Times New Roman"/>
                <w:b w:val="0"/>
                <w:sz w:val="20"/>
                <w:szCs w:val="20"/>
                <w:lang w:val="ru-RU"/>
              </w:rPr>
              <w:t>5 балла - м</w:t>
            </w:r>
            <w:r w:rsidRPr="00205CC0">
              <w:rPr>
                <w:rFonts w:ascii="Times New Roman" w:hAnsi="Times New Roman"/>
                <w:b w:val="0"/>
                <w:spacing w:val="-1"/>
                <w:sz w:val="20"/>
                <w:szCs w:val="20"/>
                <w:lang w:val="ru-RU"/>
              </w:rPr>
              <w:t>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before="1"/>
              <w:ind w:left="102" w:right="128"/>
              <w:rPr>
                <w:rFonts w:ascii="Times New Roman" w:hAnsi="Times New Roman"/>
                <w:b w:val="0"/>
                <w:spacing w:val="-1"/>
                <w:sz w:val="20"/>
                <w:szCs w:val="20"/>
                <w:lang w:val="ru-RU"/>
              </w:rPr>
            </w:pPr>
            <w:r w:rsidRPr="00205CC0">
              <w:rPr>
                <w:rFonts w:ascii="Times New Roman" w:hAnsi="Times New Roman"/>
                <w:b w:val="0"/>
                <w:sz w:val="20"/>
                <w:szCs w:val="20"/>
                <w:lang w:val="ru-RU"/>
              </w:rPr>
              <w:t xml:space="preserve">10 </w:t>
            </w:r>
            <w:r w:rsidRPr="00205CC0">
              <w:rPr>
                <w:rFonts w:ascii="Times New Roman" w:hAnsi="Times New Roman"/>
                <w:b w:val="0"/>
                <w:spacing w:val="-1"/>
                <w:sz w:val="20"/>
                <w:szCs w:val="20"/>
                <w:lang w:val="ru-RU"/>
              </w:rPr>
              <w:t>баллов - региональныйуровень.</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6" w:lineRule="exact"/>
              <w:ind w:left="102"/>
              <w:jc w:val="center"/>
              <w:rPr>
                <w:rFonts w:ascii="Times New Roman" w:hAnsi="Times New Roman"/>
                <w:b w:val="0"/>
                <w:sz w:val="20"/>
                <w:szCs w:val="20"/>
                <w:lang w:val="ru-RU"/>
              </w:rPr>
            </w:pPr>
            <w:r w:rsidRPr="00205CC0">
              <w:rPr>
                <w:rFonts w:ascii="Times New Roman" w:hAnsi="Times New Roman"/>
                <w:b w:val="0"/>
                <w:bCs w:val="0"/>
                <w:spacing w:val="-1"/>
                <w:sz w:val="20"/>
                <w:szCs w:val="20"/>
                <w:lang w:val="ru-RU"/>
              </w:rPr>
              <w:t>В течении года</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6" w:lineRule="exact"/>
              <w:ind w:left="102"/>
              <w:rPr>
                <w:rFonts w:ascii="Times New Roman" w:hAnsi="Times New Roman"/>
                <w:b w:val="0"/>
                <w:sz w:val="20"/>
                <w:szCs w:val="20"/>
                <w:lang w:val="ru-RU"/>
              </w:rPr>
            </w:pPr>
          </w:p>
        </w:tc>
      </w:tr>
      <w:tr w:rsidR="00725A9E" w:rsidRPr="00205CC0" w:rsidTr="0006206E">
        <w:trPr>
          <w:trHeight w:hRule="exact" w:val="1126"/>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99"/>
              <w:rPr>
                <w:rFonts w:ascii="Times New Roman" w:hAnsi="Times New Roman"/>
                <w:b w:val="0"/>
                <w:sz w:val="20"/>
                <w:szCs w:val="20"/>
                <w:lang w:val="ru-RU"/>
              </w:rPr>
            </w:pPr>
            <w:r w:rsidRPr="00205CC0">
              <w:rPr>
                <w:rFonts w:ascii="Times New Roman" w:hAnsi="Times New Roman"/>
                <w:b w:val="0"/>
                <w:bCs w:val="0"/>
                <w:sz w:val="20"/>
                <w:szCs w:val="20"/>
                <w:lang w:val="ru-RU"/>
              </w:rPr>
              <w:t xml:space="preserve">4. </w:t>
            </w:r>
            <w:r w:rsidRPr="00205CC0">
              <w:rPr>
                <w:rFonts w:ascii="Times New Roman" w:hAnsi="Times New Roman"/>
                <w:b w:val="0"/>
                <w:bCs w:val="0"/>
                <w:spacing w:val="-1"/>
                <w:sz w:val="20"/>
                <w:szCs w:val="20"/>
                <w:lang w:val="ru-RU"/>
              </w:rPr>
              <w:t>Включенность</w:t>
            </w:r>
            <w:r w:rsidRPr="00205CC0">
              <w:rPr>
                <w:rFonts w:ascii="Times New Roman" w:hAnsi="Times New Roman"/>
                <w:b w:val="0"/>
                <w:bCs w:val="0"/>
                <w:sz w:val="20"/>
                <w:szCs w:val="20"/>
                <w:lang w:val="ru-RU"/>
              </w:rPr>
              <w:t xml:space="preserve"> в</w:t>
            </w:r>
            <w:r w:rsidRPr="00205CC0">
              <w:rPr>
                <w:rFonts w:ascii="Times New Roman" w:hAnsi="Times New Roman"/>
                <w:b w:val="0"/>
                <w:bCs w:val="0"/>
                <w:spacing w:val="-1"/>
                <w:sz w:val="20"/>
                <w:szCs w:val="20"/>
                <w:lang w:val="ru-RU"/>
              </w:rPr>
              <w:t>методическуюработу</w:t>
            </w:r>
          </w:p>
        </w:tc>
        <w:tc>
          <w:tcPr>
            <w:tcW w:w="4820"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4" w:right="454"/>
              <w:rPr>
                <w:rFonts w:ascii="Times New Roman" w:hAnsi="Times New Roman"/>
                <w:b w:val="0"/>
                <w:sz w:val="20"/>
                <w:szCs w:val="20"/>
                <w:lang w:val="ru-RU"/>
              </w:rPr>
            </w:pPr>
            <w:r w:rsidRPr="00205CC0">
              <w:rPr>
                <w:rFonts w:ascii="Times New Roman" w:hAnsi="Times New Roman"/>
                <w:b w:val="0"/>
                <w:sz w:val="20"/>
                <w:szCs w:val="20"/>
                <w:lang w:val="ru-RU"/>
              </w:rPr>
              <w:t>4.1. Публикация материалов на сайте школы (методические разработки, разработки уроков, учебные материалы, оформленные и опубликованные)</w:t>
            </w:r>
          </w:p>
        </w:tc>
        <w:tc>
          <w:tcPr>
            <w:tcW w:w="5386"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2" w:right="128"/>
              <w:rPr>
                <w:rFonts w:ascii="Times New Roman" w:hAnsi="Times New Roman"/>
                <w:b w:val="0"/>
                <w:sz w:val="20"/>
                <w:szCs w:val="20"/>
                <w:lang w:val="ru-RU"/>
              </w:rPr>
            </w:pPr>
            <w:r w:rsidRPr="00205CC0">
              <w:rPr>
                <w:rFonts w:ascii="Times New Roman" w:hAnsi="Times New Roman"/>
                <w:b w:val="0"/>
                <w:sz w:val="20"/>
                <w:szCs w:val="20"/>
                <w:lang w:val="ru-RU"/>
              </w:rPr>
              <w:t xml:space="preserve">до 5 баллов </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2" w:right="128"/>
              <w:rPr>
                <w:rFonts w:ascii="Times New Roman" w:hAnsi="Times New Roman"/>
                <w:b w:val="0"/>
                <w:sz w:val="20"/>
                <w:szCs w:val="20"/>
                <w:lang w:val="ru-RU"/>
              </w:rPr>
            </w:pPr>
            <w:r w:rsidRPr="00205CC0">
              <w:rPr>
                <w:rFonts w:ascii="Times New Roman" w:hAnsi="Times New Roman"/>
                <w:b w:val="0"/>
                <w:sz w:val="20"/>
                <w:szCs w:val="20"/>
                <w:lang w:val="ru-RU"/>
              </w:rPr>
              <w:t>(баллы устанавливаются комиссионно)</w:t>
            </w:r>
          </w:p>
        </w:tc>
        <w:tc>
          <w:tcPr>
            <w:tcW w:w="1560"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2" w:right="128"/>
              <w:jc w:val="center"/>
              <w:rPr>
                <w:rFonts w:ascii="Times New Roman" w:hAnsi="Times New Roman"/>
                <w:b w:val="0"/>
                <w:sz w:val="20"/>
                <w:szCs w:val="20"/>
                <w:lang w:val="ru-RU"/>
              </w:rPr>
            </w:pPr>
            <w:r w:rsidRPr="00205CC0">
              <w:rPr>
                <w:rFonts w:ascii="Times New Roman" w:hAnsi="Times New Roman"/>
                <w:b w:val="0"/>
                <w:bCs w:val="0"/>
                <w:spacing w:val="-1"/>
                <w:sz w:val="20"/>
                <w:szCs w:val="20"/>
                <w:lang w:val="ru-RU"/>
              </w:rPr>
              <w:t>В течении года</w:t>
            </w:r>
          </w:p>
        </w:tc>
        <w:tc>
          <w:tcPr>
            <w:tcW w:w="1984" w:type="dxa"/>
            <w:tcBorders>
              <w:top w:val="single" w:sz="4" w:space="0" w:color="000000"/>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2" w:right="142"/>
              <w:rPr>
                <w:rFonts w:ascii="Times New Roman" w:hAnsi="Times New Roman"/>
                <w:b w:val="0"/>
                <w:sz w:val="20"/>
                <w:szCs w:val="20"/>
                <w:lang w:val="ru-RU"/>
              </w:rPr>
            </w:pPr>
          </w:p>
        </w:tc>
      </w:tr>
      <w:tr w:rsidR="00725A9E" w:rsidRPr="00205CC0" w:rsidTr="0006206E">
        <w:trPr>
          <w:trHeight w:hRule="exact" w:val="2160"/>
        </w:trPr>
        <w:tc>
          <w:tcPr>
            <w:tcW w:w="1985" w:type="dxa"/>
            <w:vMerge/>
            <w:tcBorders>
              <w:left w:val="single" w:sz="4" w:space="0" w:color="000000"/>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205"/>
              <w:rPr>
                <w:rFonts w:ascii="Times New Roman" w:hAnsi="Times New Roman"/>
                <w:b w:val="0"/>
                <w:sz w:val="20"/>
                <w:szCs w:val="20"/>
                <w:lang w:val="ru-RU"/>
              </w:rPr>
            </w:pPr>
            <w:r w:rsidRPr="00205CC0">
              <w:rPr>
                <w:rFonts w:ascii="Times New Roman" w:hAnsi="Times New Roman"/>
                <w:b w:val="0"/>
                <w:sz w:val="20"/>
                <w:szCs w:val="20"/>
                <w:lang w:val="ru-RU"/>
              </w:rPr>
              <w:t xml:space="preserve">4.2. </w:t>
            </w:r>
            <w:r w:rsidRPr="00205CC0">
              <w:rPr>
                <w:rFonts w:ascii="Times New Roman" w:hAnsi="Times New Roman"/>
                <w:b w:val="0"/>
                <w:spacing w:val="-1"/>
                <w:sz w:val="20"/>
                <w:szCs w:val="20"/>
                <w:lang w:val="ru-RU"/>
              </w:rPr>
              <w:t>Зафиксированноеучастие(программы,протоколы</w:t>
            </w:r>
            <w:r w:rsidRPr="00205CC0">
              <w:rPr>
                <w:rFonts w:ascii="Times New Roman" w:hAnsi="Times New Roman"/>
                <w:b w:val="0"/>
                <w:sz w:val="20"/>
                <w:szCs w:val="20"/>
                <w:lang w:val="ru-RU"/>
              </w:rPr>
              <w:t xml:space="preserve"> и</w:t>
            </w:r>
            <w:r w:rsidRPr="00205CC0">
              <w:rPr>
                <w:rFonts w:ascii="Times New Roman" w:hAnsi="Times New Roman"/>
                <w:b w:val="0"/>
                <w:spacing w:val="-1"/>
                <w:sz w:val="20"/>
                <w:szCs w:val="20"/>
                <w:lang w:val="ru-RU"/>
              </w:rPr>
              <w:t>т.п.)</w:t>
            </w:r>
            <w:r w:rsidRPr="00205CC0">
              <w:rPr>
                <w:rFonts w:ascii="Times New Roman" w:hAnsi="Times New Roman"/>
                <w:b w:val="0"/>
                <w:sz w:val="20"/>
                <w:szCs w:val="20"/>
                <w:lang w:val="ru-RU"/>
              </w:rPr>
              <w:t xml:space="preserve"> в</w:t>
            </w:r>
            <w:r w:rsidRPr="00205CC0">
              <w:rPr>
                <w:rFonts w:ascii="Times New Roman" w:hAnsi="Times New Roman"/>
                <w:b w:val="0"/>
                <w:spacing w:val="-1"/>
                <w:sz w:val="20"/>
                <w:szCs w:val="20"/>
                <w:lang w:val="ru-RU"/>
              </w:rPr>
              <w:t>семинарах,конференциях,форумах,педагогическихчтениях, РМО</w:t>
            </w:r>
            <w:r w:rsidRPr="00205CC0">
              <w:rPr>
                <w:rFonts w:ascii="Times New Roman" w:hAnsi="Times New Roman"/>
                <w:b w:val="0"/>
                <w:sz w:val="20"/>
                <w:szCs w:val="20"/>
                <w:lang w:val="ru-RU"/>
              </w:rPr>
              <w:t xml:space="preserve"> идр.</w:t>
            </w:r>
            <w:r w:rsidRPr="00205CC0">
              <w:rPr>
                <w:rFonts w:ascii="Times New Roman" w:hAnsi="Times New Roman"/>
                <w:b w:val="0"/>
                <w:spacing w:val="-1"/>
                <w:sz w:val="20"/>
                <w:szCs w:val="20"/>
                <w:lang w:val="ru-RU"/>
              </w:rPr>
              <w:t>(выступления,организациявыставок,открытыеуроки,мастер-классы</w:t>
            </w:r>
            <w:r w:rsidRPr="00205CC0">
              <w:rPr>
                <w:rFonts w:ascii="Times New Roman" w:hAnsi="Times New Roman"/>
                <w:b w:val="0"/>
                <w:sz w:val="20"/>
                <w:szCs w:val="20"/>
                <w:lang w:val="ru-RU"/>
              </w:rPr>
              <w:t xml:space="preserve"> и </w:t>
            </w:r>
            <w:r w:rsidRPr="00205CC0">
              <w:rPr>
                <w:rFonts w:ascii="Times New Roman" w:hAnsi="Times New Roman"/>
                <w:b w:val="0"/>
                <w:spacing w:val="-1"/>
                <w:sz w:val="20"/>
                <w:szCs w:val="20"/>
                <w:lang w:val="ru-RU"/>
              </w:rPr>
              <w:t>др.)  проводимых Управлением образования Ровеньского района, Департаментом образования Белгородской области, Министерством образования РФ</w:t>
            </w:r>
          </w:p>
        </w:tc>
        <w:tc>
          <w:tcPr>
            <w:tcW w:w="5386"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pacing w:val="29"/>
                <w:sz w:val="20"/>
                <w:szCs w:val="20"/>
                <w:lang w:val="ru-RU"/>
              </w:rPr>
            </w:pPr>
            <w:r w:rsidRPr="00205CC0">
              <w:rPr>
                <w:rFonts w:ascii="Times New Roman" w:hAnsi="Times New Roman"/>
                <w:b w:val="0"/>
                <w:sz w:val="20"/>
                <w:szCs w:val="20"/>
                <w:lang w:val="ru-RU"/>
              </w:rPr>
              <w:t xml:space="preserve">7 </w:t>
            </w:r>
            <w:r w:rsidRPr="00205CC0">
              <w:rPr>
                <w:rFonts w:ascii="Times New Roman" w:hAnsi="Times New Roman"/>
                <w:b w:val="0"/>
                <w:spacing w:val="-1"/>
                <w:sz w:val="20"/>
                <w:szCs w:val="20"/>
                <w:lang w:val="ru-RU"/>
              </w:rPr>
              <w:t>баллов</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всероссийскийуровень;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 xml:space="preserve">баллов </w:t>
            </w:r>
            <w:r w:rsidRPr="00205CC0">
              <w:rPr>
                <w:rFonts w:ascii="Times New Roman" w:hAnsi="Times New Roman"/>
                <w:b w:val="0"/>
                <w:sz w:val="20"/>
                <w:szCs w:val="20"/>
                <w:lang w:val="ru-RU"/>
              </w:rPr>
              <w:t xml:space="preserve">– </w:t>
            </w:r>
            <w:r w:rsidRPr="00205CC0">
              <w:rPr>
                <w:rFonts w:ascii="Times New Roman" w:hAnsi="Times New Roman"/>
                <w:b w:val="0"/>
                <w:spacing w:val="-1"/>
                <w:sz w:val="20"/>
                <w:szCs w:val="20"/>
                <w:lang w:val="ru-RU"/>
              </w:rPr>
              <w:t>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53"/>
              <w:rPr>
                <w:rFonts w:ascii="Times New Roman" w:hAnsi="Times New Roman"/>
                <w:b w:val="0"/>
                <w:spacing w:val="25"/>
                <w:sz w:val="20"/>
                <w:szCs w:val="20"/>
                <w:lang w:val="ru-RU"/>
              </w:rPr>
            </w:pPr>
            <w:r w:rsidRPr="00205CC0">
              <w:rPr>
                <w:rFonts w:ascii="Times New Roman" w:hAnsi="Times New Roman"/>
                <w:b w:val="0"/>
                <w:sz w:val="20"/>
                <w:szCs w:val="20"/>
                <w:lang w:val="ru-RU"/>
              </w:rPr>
              <w:t xml:space="preserve">3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муниципальныйуровень;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right="253"/>
              <w:rPr>
                <w:rFonts w:ascii="Times New Roman" w:hAnsi="Times New Roman"/>
                <w:b w:val="0"/>
                <w:spacing w:val="25"/>
                <w:sz w:val="20"/>
                <w:szCs w:val="20"/>
                <w:lang w:val="ru-RU"/>
              </w:rPr>
            </w:pP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253"/>
              <w:rPr>
                <w:rFonts w:ascii="Times New Roman" w:hAnsi="Times New Roman"/>
                <w:b w:val="0"/>
                <w:i/>
                <w:sz w:val="20"/>
                <w:szCs w:val="20"/>
                <w:lang w:val="ru-RU"/>
              </w:rPr>
            </w:pPr>
            <w:r w:rsidRPr="00205CC0">
              <w:rPr>
                <w:rFonts w:ascii="Times New Roman" w:hAnsi="Times New Roman"/>
                <w:b w:val="0"/>
                <w:i/>
                <w:spacing w:val="-1"/>
                <w:sz w:val="20"/>
                <w:szCs w:val="20"/>
                <w:lang w:val="ru-RU"/>
              </w:rPr>
              <w:t>Примечание: принеоднократномучастии</w:t>
            </w:r>
            <w:r w:rsidRPr="00205CC0">
              <w:rPr>
                <w:rFonts w:ascii="Times New Roman" w:hAnsi="Times New Roman"/>
                <w:b w:val="0"/>
                <w:i/>
                <w:sz w:val="20"/>
                <w:szCs w:val="20"/>
                <w:lang w:val="ru-RU"/>
              </w:rPr>
              <w:t xml:space="preserve">  в</w:t>
            </w:r>
            <w:r w:rsidRPr="00205CC0">
              <w:rPr>
                <w:rFonts w:ascii="Times New Roman" w:hAnsi="Times New Roman"/>
                <w:b w:val="0"/>
                <w:i/>
                <w:spacing w:val="-1"/>
                <w:sz w:val="20"/>
                <w:szCs w:val="20"/>
                <w:lang w:val="ru-RU"/>
              </w:rPr>
              <w:t>мероприятиях</w:t>
            </w:r>
            <w:r w:rsidRPr="00205CC0">
              <w:rPr>
                <w:rFonts w:ascii="Times New Roman" w:hAnsi="Times New Roman"/>
                <w:b w:val="0"/>
                <w:i/>
                <w:sz w:val="20"/>
                <w:szCs w:val="20"/>
                <w:lang w:val="ru-RU"/>
              </w:rPr>
              <w:t xml:space="preserve"> по одной</w:t>
            </w:r>
            <w:r w:rsidRPr="00205CC0">
              <w:rPr>
                <w:rFonts w:ascii="Times New Roman" w:hAnsi="Times New Roman"/>
                <w:b w:val="0"/>
                <w:i/>
                <w:spacing w:val="-1"/>
                <w:sz w:val="20"/>
                <w:szCs w:val="20"/>
                <w:lang w:val="ru-RU"/>
              </w:rPr>
              <w:t xml:space="preserve"> темемогутустанавливатьсядополнительныебаллы,</w:t>
            </w:r>
            <w:r w:rsidRPr="00205CC0">
              <w:rPr>
                <w:rFonts w:ascii="Times New Roman" w:hAnsi="Times New Roman"/>
                <w:b w:val="0"/>
                <w:i/>
                <w:sz w:val="20"/>
                <w:szCs w:val="20"/>
                <w:lang w:val="ru-RU"/>
              </w:rPr>
              <w:t xml:space="preserve"> по </w:t>
            </w:r>
            <w:r w:rsidRPr="00205CC0">
              <w:rPr>
                <w:rFonts w:ascii="Times New Roman" w:hAnsi="Times New Roman"/>
                <w:b w:val="0"/>
                <w:i/>
                <w:spacing w:val="-1"/>
                <w:sz w:val="20"/>
                <w:szCs w:val="20"/>
                <w:lang w:val="ru-RU"/>
              </w:rPr>
              <w:t>разнымтемам баллы суммируются.</w:t>
            </w:r>
          </w:p>
        </w:tc>
        <w:tc>
          <w:tcPr>
            <w:tcW w:w="156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p>
        </w:tc>
      </w:tr>
      <w:tr w:rsidR="00725A9E" w:rsidRPr="00205CC0" w:rsidTr="0006206E">
        <w:tc>
          <w:tcPr>
            <w:tcW w:w="1985" w:type="dxa"/>
            <w:vMerge/>
            <w:tcBorders>
              <w:left w:val="single" w:sz="4" w:space="0" w:color="000000"/>
              <w:bottom w:val="single" w:sz="4" w:space="0" w:color="auto"/>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205"/>
              <w:rPr>
                <w:rFonts w:ascii="Times New Roman" w:hAnsi="Times New Roman"/>
                <w:b w:val="0"/>
                <w:sz w:val="20"/>
                <w:szCs w:val="20"/>
                <w:lang w:val="ru-RU"/>
              </w:rPr>
            </w:pPr>
          </w:p>
        </w:tc>
        <w:tc>
          <w:tcPr>
            <w:tcW w:w="5386"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z w:val="20"/>
                <w:szCs w:val="20"/>
                <w:lang w:val="ru-RU"/>
              </w:rPr>
            </w:pPr>
          </w:p>
        </w:tc>
        <w:tc>
          <w:tcPr>
            <w:tcW w:w="1560"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52"/>
              <w:jc w:val="center"/>
              <w:rPr>
                <w:rFonts w:ascii="Times New Roman" w:hAnsi="Times New Roman"/>
                <w:b w:val="0"/>
                <w:sz w:val="20"/>
                <w:szCs w:val="20"/>
                <w:lang w:val="ru-RU"/>
              </w:rPr>
            </w:pPr>
          </w:p>
        </w:tc>
      </w:tr>
      <w:tr w:rsidR="00725A9E" w:rsidRPr="00205CC0" w:rsidTr="0006206E">
        <w:trPr>
          <w:trHeight w:hRule="exact" w:val="1963"/>
        </w:trPr>
        <w:tc>
          <w:tcPr>
            <w:tcW w:w="1985" w:type="dxa"/>
            <w:tcBorders>
              <w:top w:val="single" w:sz="4" w:space="0" w:color="auto"/>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99"/>
              <w:rPr>
                <w:b w:val="0"/>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39" w:lineRule="auto"/>
              <w:ind w:left="104" w:right="205"/>
              <w:rPr>
                <w:rFonts w:ascii="Times New Roman" w:hAnsi="Times New Roman"/>
                <w:b w:val="0"/>
                <w:sz w:val="20"/>
                <w:szCs w:val="20"/>
                <w:lang w:val="ru-RU"/>
              </w:rPr>
            </w:pPr>
            <w:r w:rsidRPr="00205CC0">
              <w:rPr>
                <w:rFonts w:ascii="Times New Roman" w:hAnsi="Times New Roman"/>
                <w:b w:val="0"/>
                <w:sz w:val="20"/>
                <w:szCs w:val="20"/>
                <w:lang w:val="ru-RU"/>
              </w:rPr>
              <w:t xml:space="preserve">4.3. </w:t>
            </w:r>
            <w:r w:rsidRPr="00205CC0">
              <w:rPr>
                <w:rFonts w:ascii="Times New Roman" w:hAnsi="Times New Roman"/>
                <w:b w:val="0"/>
                <w:spacing w:val="-1"/>
                <w:sz w:val="20"/>
                <w:szCs w:val="20"/>
                <w:lang w:val="ru-RU"/>
              </w:rPr>
              <w:t>Участие</w:t>
            </w:r>
            <w:r w:rsidRPr="00205CC0">
              <w:rPr>
                <w:rFonts w:ascii="Times New Roman" w:hAnsi="Times New Roman"/>
                <w:b w:val="0"/>
                <w:sz w:val="20"/>
                <w:szCs w:val="20"/>
                <w:lang w:val="ru-RU"/>
              </w:rPr>
              <w:t xml:space="preserve"> в </w:t>
            </w:r>
            <w:r w:rsidRPr="00205CC0">
              <w:rPr>
                <w:rFonts w:ascii="Times New Roman" w:hAnsi="Times New Roman"/>
                <w:b w:val="0"/>
                <w:spacing w:val="-1"/>
                <w:sz w:val="20"/>
                <w:szCs w:val="20"/>
                <w:lang w:val="ru-RU"/>
              </w:rPr>
              <w:t>экспертныхпредметныхкомиссиях(ЕГЭ,олимпиады,тестирования,аттестация</w:t>
            </w:r>
            <w:r w:rsidRPr="00205CC0">
              <w:rPr>
                <w:rFonts w:ascii="Times New Roman" w:hAnsi="Times New Roman"/>
                <w:b w:val="0"/>
                <w:sz w:val="20"/>
                <w:szCs w:val="20"/>
                <w:lang w:val="ru-RU"/>
              </w:rPr>
              <w:t xml:space="preserve">пед. </w:t>
            </w:r>
            <w:r w:rsidRPr="00205CC0">
              <w:rPr>
                <w:rFonts w:ascii="Times New Roman" w:hAnsi="Times New Roman"/>
                <w:b w:val="0"/>
                <w:spacing w:val="-1"/>
                <w:sz w:val="20"/>
                <w:szCs w:val="20"/>
                <w:lang w:val="ru-RU"/>
              </w:rPr>
              <w:t>кадров,смотры,конкурсы,творческихгруппах,</w:t>
            </w:r>
            <w:r w:rsidRPr="00205CC0">
              <w:rPr>
                <w:rFonts w:ascii="Times New Roman" w:hAnsi="Times New Roman"/>
                <w:b w:val="0"/>
                <w:sz w:val="20"/>
                <w:szCs w:val="20"/>
                <w:lang w:val="ru-RU"/>
              </w:rPr>
              <w:t>жюри и</w:t>
            </w:r>
            <w:r w:rsidRPr="00205CC0">
              <w:rPr>
                <w:rFonts w:ascii="Times New Roman" w:hAnsi="Times New Roman"/>
                <w:b w:val="0"/>
                <w:spacing w:val="-1"/>
                <w:sz w:val="20"/>
                <w:szCs w:val="20"/>
                <w:lang w:val="ru-RU"/>
              </w:rPr>
              <w:t>др.) проводимых Управлением образования Ровеньского района, Департаментом образования Белгородской области, Министерством образования РФ</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z w:val="20"/>
                <w:szCs w:val="20"/>
                <w:lang w:val="ru-RU"/>
              </w:rPr>
            </w:pPr>
            <w:r w:rsidRPr="00205CC0">
              <w:rPr>
                <w:rFonts w:ascii="Times New Roman" w:hAnsi="Times New Roman"/>
                <w:b w:val="0"/>
                <w:sz w:val="20"/>
                <w:szCs w:val="20"/>
                <w:lang w:val="ru-RU"/>
              </w:rPr>
              <w:t xml:space="preserve">7 </w:t>
            </w:r>
            <w:r w:rsidRPr="00205CC0">
              <w:rPr>
                <w:rFonts w:ascii="Times New Roman" w:hAnsi="Times New Roman"/>
                <w:b w:val="0"/>
                <w:spacing w:val="-1"/>
                <w:sz w:val="20"/>
                <w:szCs w:val="20"/>
                <w:lang w:val="ru-RU"/>
              </w:rPr>
              <w:t xml:space="preserve">баллов </w:t>
            </w:r>
            <w:r w:rsidRPr="00205CC0">
              <w:rPr>
                <w:rFonts w:ascii="Times New Roman" w:hAnsi="Times New Roman"/>
                <w:b w:val="0"/>
                <w:sz w:val="20"/>
                <w:szCs w:val="20"/>
                <w:lang w:val="ru-RU"/>
              </w:rPr>
              <w:t xml:space="preserve">– </w:t>
            </w:r>
            <w:r w:rsidRPr="00205CC0">
              <w:rPr>
                <w:rFonts w:ascii="Times New Roman" w:hAnsi="Times New Roman"/>
                <w:b w:val="0"/>
                <w:spacing w:val="-1"/>
                <w:sz w:val="20"/>
                <w:szCs w:val="20"/>
                <w:lang w:val="ru-RU"/>
              </w:rPr>
              <w:t>региональныйуровень;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8"/>
              <w:rPr>
                <w:rFonts w:ascii="Times New Roman" w:hAnsi="Times New Roman"/>
                <w:b w:val="0"/>
                <w:spacing w:val="25"/>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 </w:t>
            </w:r>
            <w:r w:rsidRPr="00205CC0">
              <w:rPr>
                <w:rFonts w:ascii="Times New Roman" w:hAnsi="Times New Roman"/>
                <w:b w:val="0"/>
                <w:spacing w:val="-1"/>
                <w:sz w:val="20"/>
                <w:szCs w:val="20"/>
                <w:lang w:val="ru-RU"/>
              </w:rPr>
              <w:t>муниципальныйуровень;</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8"/>
              <w:rPr>
                <w:rFonts w:ascii="Times New Roman" w:hAnsi="Times New Roman"/>
                <w:b w:val="0"/>
                <w:spacing w:val="-1"/>
                <w:sz w:val="20"/>
                <w:szCs w:val="20"/>
                <w:lang w:val="ru-RU"/>
              </w:rPr>
            </w:pPr>
            <w:r w:rsidRPr="00205CC0">
              <w:rPr>
                <w:rFonts w:ascii="Times New Roman" w:hAnsi="Times New Roman"/>
                <w:b w:val="0"/>
                <w:sz w:val="20"/>
                <w:szCs w:val="20"/>
                <w:lang w:val="ru-RU"/>
              </w:rPr>
              <w:t xml:space="preserve">3 </w:t>
            </w:r>
            <w:r w:rsidRPr="00205CC0">
              <w:rPr>
                <w:rFonts w:ascii="Times New Roman" w:hAnsi="Times New Roman"/>
                <w:b w:val="0"/>
                <w:spacing w:val="-1"/>
                <w:sz w:val="20"/>
                <w:szCs w:val="20"/>
                <w:lang w:val="ru-RU"/>
              </w:rPr>
              <w:t>балла</w:t>
            </w:r>
            <w:r w:rsidRPr="00205CC0">
              <w:rPr>
                <w:rFonts w:ascii="Times New Roman" w:hAnsi="Times New Roman"/>
                <w:b w:val="0"/>
                <w:sz w:val="20"/>
                <w:szCs w:val="20"/>
                <w:lang w:val="ru-RU"/>
              </w:rPr>
              <w:t xml:space="preserve"> –</w:t>
            </w:r>
            <w:r w:rsidRPr="00205CC0">
              <w:rPr>
                <w:rFonts w:ascii="Times New Roman" w:hAnsi="Times New Roman"/>
                <w:b w:val="0"/>
                <w:spacing w:val="-1"/>
                <w:sz w:val="20"/>
                <w:szCs w:val="20"/>
                <w:lang w:val="ru-RU"/>
              </w:rPr>
              <w:t>уровень ОУ</w:t>
            </w:r>
          </w:p>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128"/>
              <w:rPr>
                <w:rFonts w:ascii="Times New Roman" w:hAnsi="Times New Roman"/>
                <w:b w:val="0"/>
                <w:sz w:val="20"/>
                <w:szCs w:val="20"/>
                <w:lang w:val="ru-RU"/>
              </w:rPr>
            </w:pPr>
            <w:r w:rsidRPr="00205CC0">
              <w:rPr>
                <w:rFonts w:ascii="Times New Roman" w:hAnsi="Times New Roman"/>
                <w:b w:val="0"/>
                <w:spacing w:val="-1"/>
                <w:sz w:val="20"/>
                <w:szCs w:val="20"/>
                <w:lang w:val="ru-RU"/>
              </w:rPr>
              <w:t>Баллы за участие</w:t>
            </w:r>
            <w:r w:rsidRPr="00205CC0">
              <w:rPr>
                <w:rFonts w:ascii="Times New Roman" w:hAnsi="Times New Roman"/>
                <w:b w:val="0"/>
                <w:sz w:val="20"/>
                <w:szCs w:val="20"/>
                <w:lang w:val="ru-RU"/>
              </w:rPr>
              <w:t xml:space="preserve"> в </w:t>
            </w:r>
            <w:r w:rsidRPr="00205CC0">
              <w:rPr>
                <w:rFonts w:ascii="Times New Roman" w:hAnsi="Times New Roman"/>
                <w:b w:val="0"/>
                <w:spacing w:val="-1"/>
                <w:sz w:val="20"/>
                <w:szCs w:val="20"/>
                <w:lang w:val="ru-RU"/>
              </w:rPr>
              <w:t>различныхмероприятияхсуммируются.</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jc w:val="center"/>
              <w:rPr>
                <w:rFonts w:ascii="Times New Roman" w:hAnsi="Times New Roman"/>
                <w:b w:val="0"/>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line="241" w:lineRule="auto"/>
              <w:ind w:left="102" w:right="128"/>
              <w:rPr>
                <w:rFonts w:ascii="Times New Roman" w:hAnsi="Times New Roman"/>
                <w:b w:val="0"/>
                <w:sz w:val="20"/>
                <w:szCs w:val="20"/>
                <w:lang w:val="ru-RU"/>
              </w:rPr>
            </w:pPr>
          </w:p>
        </w:tc>
      </w:tr>
      <w:tr w:rsidR="00725A9E" w:rsidRPr="00205CC0" w:rsidTr="0006206E">
        <w:trPr>
          <w:trHeight w:hRule="exact" w:val="1274"/>
        </w:trPr>
        <w:tc>
          <w:tcPr>
            <w:tcW w:w="1985"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spacing w:before="1" w:line="252" w:lineRule="exact"/>
              <w:ind w:left="102" w:right="99"/>
              <w:rPr>
                <w:rFonts w:ascii="Times New Roman" w:hAnsi="Times New Roman"/>
                <w:b w:val="0"/>
                <w:sz w:val="20"/>
                <w:szCs w:val="20"/>
              </w:rPr>
            </w:pPr>
            <w:r w:rsidRPr="00205CC0">
              <w:rPr>
                <w:rFonts w:ascii="Times New Roman" w:hAnsi="Times New Roman"/>
                <w:b w:val="0"/>
                <w:bCs w:val="0"/>
                <w:sz w:val="20"/>
                <w:szCs w:val="20"/>
              </w:rPr>
              <w:t xml:space="preserve">5. </w:t>
            </w:r>
            <w:r w:rsidRPr="00205CC0">
              <w:rPr>
                <w:rFonts w:ascii="Times New Roman" w:hAnsi="Times New Roman"/>
                <w:b w:val="0"/>
                <w:bCs w:val="0"/>
                <w:spacing w:val="-1"/>
                <w:sz w:val="20"/>
                <w:szCs w:val="20"/>
              </w:rPr>
              <w:t>Взаимодействие</w:t>
            </w:r>
            <w:r w:rsidRPr="00205CC0">
              <w:rPr>
                <w:rFonts w:ascii="Times New Roman" w:hAnsi="Times New Roman"/>
                <w:b w:val="0"/>
                <w:bCs w:val="0"/>
                <w:sz w:val="20"/>
                <w:szCs w:val="20"/>
              </w:rPr>
              <w:t xml:space="preserve">со </w:t>
            </w:r>
            <w:r w:rsidRPr="00205CC0">
              <w:rPr>
                <w:rFonts w:ascii="Times New Roman" w:hAnsi="Times New Roman"/>
                <w:b w:val="0"/>
                <w:bCs w:val="0"/>
                <w:spacing w:val="-1"/>
                <w:sz w:val="20"/>
                <w:szCs w:val="20"/>
              </w:rPr>
              <w:t>специалистами</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95"/>
              <w:jc w:val="both"/>
              <w:rPr>
                <w:rFonts w:ascii="Times New Roman" w:hAnsi="Times New Roman"/>
                <w:b w:val="0"/>
                <w:sz w:val="20"/>
                <w:szCs w:val="20"/>
                <w:lang w:val="ru-RU"/>
              </w:rPr>
            </w:pPr>
            <w:r w:rsidRPr="00205CC0">
              <w:rPr>
                <w:rFonts w:ascii="Times New Roman" w:hAnsi="Times New Roman"/>
                <w:b w:val="0"/>
                <w:sz w:val="20"/>
                <w:szCs w:val="20"/>
                <w:lang w:val="ru-RU"/>
              </w:rPr>
              <w:t>5.1.</w:t>
            </w:r>
            <w:r w:rsidRPr="00205CC0">
              <w:rPr>
                <w:rFonts w:ascii="Times New Roman" w:hAnsi="Times New Roman"/>
                <w:b w:val="0"/>
                <w:spacing w:val="-1"/>
                <w:sz w:val="20"/>
                <w:szCs w:val="20"/>
                <w:lang w:val="ru-RU"/>
              </w:rPr>
              <w:t>Активноевзаимодействие</w:t>
            </w:r>
            <w:r w:rsidRPr="00205CC0">
              <w:rPr>
                <w:rFonts w:ascii="Times New Roman" w:hAnsi="Times New Roman"/>
                <w:b w:val="0"/>
                <w:sz w:val="20"/>
                <w:szCs w:val="20"/>
                <w:lang w:val="ru-RU"/>
              </w:rPr>
              <w:t>по</w:t>
            </w:r>
            <w:r w:rsidRPr="00205CC0">
              <w:rPr>
                <w:rFonts w:ascii="Times New Roman" w:hAnsi="Times New Roman"/>
                <w:b w:val="0"/>
                <w:spacing w:val="-1"/>
                <w:sz w:val="20"/>
                <w:szCs w:val="20"/>
                <w:lang w:val="ru-RU"/>
              </w:rPr>
              <w:t>сопровождениюдетей</w:t>
            </w:r>
            <w:r w:rsidRPr="00205CC0">
              <w:rPr>
                <w:rFonts w:ascii="Times New Roman" w:hAnsi="Times New Roman"/>
                <w:b w:val="0"/>
                <w:sz w:val="20"/>
                <w:szCs w:val="20"/>
                <w:lang w:val="ru-RU"/>
              </w:rPr>
              <w:t>с</w:t>
            </w:r>
            <w:r w:rsidRPr="00205CC0">
              <w:rPr>
                <w:rFonts w:ascii="Times New Roman" w:hAnsi="Times New Roman"/>
                <w:b w:val="0"/>
                <w:spacing w:val="-1"/>
                <w:sz w:val="20"/>
                <w:szCs w:val="20"/>
                <w:lang w:val="ru-RU"/>
              </w:rPr>
              <w:t>ограниченнымивозможностямиздоровья соспециалистами</w:t>
            </w:r>
            <w:r w:rsidRPr="00205CC0">
              <w:rPr>
                <w:rFonts w:ascii="Times New Roman" w:hAnsi="Times New Roman"/>
                <w:b w:val="0"/>
                <w:spacing w:val="27"/>
                <w:sz w:val="20"/>
                <w:szCs w:val="20"/>
                <w:lang w:val="ru-RU"/>
              </w:rPr>
              <w:t xml:space="preserve"> Т</w:t>
            </w:r>
            <w:r w:rsidRPr="00205CC0">
              <w:rPr>
                <w:rFonts w:ascii="Times New Roman" w:hAnsi="Times New Roman"/>
                <w:b w:val="0"/>
                <w:spacing w:val="-1"/>
                <w:sz w:val="20"/>
                <w:szCs w:val="20"/>
                <w:lang w:val="ru-RU"/>
              </w:rPr>
              <w:t>ПМПК,ДОУ,учреждениями здравоохранения.</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rPr>
                <w:rFonts w:ascii="Times New Roman" w:hAnsi="Times New Roman"/>
                <w:b w:val="0"/>
                <w:sz w:val="20"/>
                <w:szCs w:val="20"/>
                <w:lang w:val="ru-RU"/>
              </w:rPr>
            </w:pPr>
            <w:r w:rsidRPr="00205CC0">
              <w:rPr>
                <w:rFonts w:ascii="Times New Roman" w:hAnsi="Times New Roman"/>
                <w:b w:val="0"/>
                <w:spacing w:val="-1"/>
                <w:sz w:val="20"/>
                <w:szCs w:val="20"/>
                <w:lang w:val="ru-RU"/>
              </w:rPr>
              <w:t>По</w:t>
            </w:r>
            <w:r w:rsidRPr="00205CC0">
              <w:rPr>
                <w:rFonts w:ascii="Times New Roman" w:hAnsi="Times New Roman"/>
                <w:b w:val="0"/>
                <w:sz w:val="20"/>
                <w:szCs w:val="20"/>
                <w:lang w:val="ru-RU"/>
              </w:rPr>
              <w:t xml:space="preserve">1 </w:t>
            </w:r>
            <w:r w:rsidRPr="00205CC0">
              <w:rPr>
                <w:rFonts w:ascii="Times New Roman" w:hAnsi="Times New Roman"/>
                <w:b w:val="0"/>
                <w:spacing w:val="-1"/>
                <w:sz w:val="20"/>
                <w:szCs w:val="20"/>
                <w:lang w:val="ru-RU"/>
              </w:rPr>
              <w:t>баллузакаждоесовместноемероприятие.</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val="0"/>
                <w:spacing w:val="-1"/>
                <w:sz w:val="20"/>
                <w:szCs w:val="20"/>
                <w:lang w:val="ru-RU"/>
              </w:rPr>
            </w:pPr>
            <w:r w:rsidRPr="00205CC0">
              <w:rPr>
                <w:rFonts w:ascii="Times New Roman" w:hAnsi="Times New Roman"/>
                <w:b w:val="0"/>
                <w:sz w:val="20"/>
                <w:szCs w:val="20"/>
                <w:lang w:val="ru-RU"/>
              </w:rPr>
              <w:t>В течение полугодия</w:t>
            </w: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rPr>
                <w:rFonts w:ascii="Times New Roman" w:hAnsi="Times New Roman"/>
                <w:b w:val="0"/>
                <w:spacing w:val="-1"/>
                <w:sz w:val="20"/>
                <w:szCs w:val="20"/>
                <w:lang w:val="ru-RU"/>
              </w:rPr>
            </w:pPr>
          </w:p>
        </w:tc>
      </w:tr>
      <w:tr w:rsidR="00725A9E" w:rsidRPr="00205CC0" w:rsidTr="0006206E">
        <w:trPr>
          <w:trHeight w:hRule="exact" w:val="1146"/>
        </w:trPr>
        <w:tc>
          <w:tcPr>
            <w:tcW w:w="1985" w:type="dxa"/>
            <w:vMerge w:val="restart"/>
            <w:tcBorders>
              <w:top w:val="single" w:sz="4" w:space="0" w:color="000000"/>
              <w:left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99"/>
              <w:rPr>
                <w:rFonts w:ascii="Times New Roman" w:hAnsi="Times New Roman"/>
                <w:b w:val="0"/>
                <w:sz w:val="20"/>
                <w:szCs w:val="20"/>
              </w:rPr>
            </w:pPr>
            <w:r w:rsidRPr="00205CC0">
              <w:rPr>
                <w:rFonts w:ascii="Times New Roman" w:hAnsi="Times New Roman"/>
                <w:b w:val="0"/>
                <w:bCs w:val="0"/>
                <w:sz w:val="20"/>
                <w:szCs w:val="20"/>
                <w:lang w:val="ru-RU"/>
              </w:rPr>
              <w:t>6</w:t>
            </w:r>
            <w:r w:rsidRPr="00205CC0">
              <w:rPr>
                <w:rFonts w:ascii="Times New Roman" w:hAnsi="Times New Roman"/>
                <w:b w:val="0"/>
                <w:bCs w:val="0"/>
                <w:sz w:val="20"/>
                <w:szCs w:val="20"/>
              </w:rPr>
              <w:t xml:space="preserve">. </w:t>
            </w:r>
            <w:r w:rsidRPr="00205CC0">
              <w:rPr>
                <w:rFonts w:ascii="Times New Roman" w:hAnsi="Times New Roman"/>
                <w:b w:val="0"/>
                <w:bCs w:val="0"/>
                <w:spacing w:val="-1"/>
                <w:sz w:val="20"/>
                <w:szCs w:val="20"/>
              </w:rPr>
              <w:t>Общественнаядеятельность</w:t>
            </w: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99"/>
              <w:rPr>
                <w:rFonts w:ascii="Times New Roman" w:hAnsi="Times New Roman"/>
                <w:b w:val="0"/>
                <w:sz w:val="20"/>
                <w:szCs w:val="20"/>
                <w:lang w:val="ru-RU"/>
              </w:rPr>
            </w:pPr>
            <w:r w:rsidRPr="00205CC0">
              <w:rPr>
                <w:rFonts w:ascii="Times New Roman" w:hAnsi="Times New Roman"/>
                <w:b w:val="0"/>
                <w:sz w:val="20"/>
                <w:szCs w:val="20"/>
                <w:lang w:val="ru-RU"/>
              </w:rPr>
              <w:t xml:space="preserve">6.1. </w:t>
            </w:r>
            <w:r w:rsidRPr="00205CC0">
              <w:rPr>
                <w:rFonts w:ascii="Times New Roman" w:hAnsi="Times New Roman"/>
                <w:b w:val="0"/>
                <w:spacing w:val="-1"/>
                <w:sz w:val="20"/>
                <w:szCs w:val="20"/>
                <w:lang w:val="ru-RU"/>
              </w:rPr>
              <w:t>КачественноеисполнениефункцийорганизатораППЭ,</w:t>
            </w:r>
            <w:r w:rsidRPr="00205CC0">
              <w:rPr>
                <w:rFonts w:ascii="Times New Roman" w:hAnsi="Times New Roman"/>
                <w:b w:val="0"/>
                <w:spacing w:val="-2"/>
                <w:sz w:val="20"/>
                <w:szCs w:val="20"/>
                <w:lang w:val="ru-RU"/>
              </w:rPr>
              <w:t>ОУ-ППЭ</w:t>
            </w:r>
            <w:r w:rsidRPr="00205CC0">
              <w:rPr>
                <w:rFonts w:ascii="Times New Roman" w:hAnsi="Times New Roman"/>
                <w:b w:val="0"/>
                <w:spacing w:val="-1"/>
                <w:sz w:val="20"/>
                <w:szCs w:val="20"/>
                <w:lang w:val="ru-RU"/>
              </w:rPr>
              <w:t>вовремяпроведения региональных</w:t>
            </w:r>
            <w:r w:rsidRPr="00205CC0">
              <w:rPr>
                <w:rFonts w:ascii="Times New Roman" w:hAnsi="Times New Roman"/>
                <w:b w:val="0"/>
                <w:sz w:val="20"/>
                <w:szCs w:val="20"/>
                <w:lang w:val="ru-RU"/>
              </w:rPr>
              <w:t xml:space="preserve">  и </w:t>
            </w:r>
            <w:r w:rsidRPr="00205CC0">
              <w:rPr>
                <w:rFonts w:ascii="Times New Roman" w:hAnsi="Times New Roman"/>
                <w:b w:val="0"/>
                <w:spacing w:val="-1"/>
                <w:sz w:val="20"/>
                <w:szCs w:val="20"/>
                <w:lang w:val="ru-RU"/>
              </w:rPr>
              <w:t xml:space="preserve">российскихГИА </w:t>
            </w:r>
            <w:r w:rsidRPr="00205CC0">
              <w:rPr>
                <w:rFonts w:ascii="Times New Roman" w:hAnsi="Times New Roman"/>
                <w:b w:val="0"/>
                <w:sz w:val="20"/>
                <w:szCs w:val="20"/>
                <w:lang w:val="ru-RU"/>
              </w:rPr>
              <w:t xml:space="preserve">и </w:t>
            </w:r>
            <w:r w:rsidRPr="00205CC0">
              <w:rPr>
                <w:rFonts w:ascii="Times New Roman" w:hAnsi="Times New Roman"/>
                <w:b w:val="0"/>
                <w:spacing w:val="-1"/>
                <w:sz w:val="20"/>
                <w:szCs w:val="20"/>
                <w:lang w:val="ru-RU"/>
              </w:rPr>
              <w:t>ЕГЭ.</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307"/>
              <w:rPr>
                <w:rFonts w:ascii="Times New Roman" w:hAnsi="Times New Roman"/>
                <w:b w:val="0"/>
                <w:sz w:val="20"/>
                <w:szCs w:val="20"/>
                <w:lang w:val="ru-RU"/>
              </w:rPr>
            </w:pPr>
            <w:r w:rsidRPr="00205CC0">
              <w:rPr>
                <w:rFonts w:ascii="Times New Roman" w:hAnsi="Times New Roman"/>
                <w:b w:val="0"/>
                <w:sz w:val="20"/>
                <w:szCs w:val="20"/>
                <w:lang w:val="ru-RU"/>
              </w:rPr>
              <w:t xml:space="preserve">5 </w:t>
            </w:r>
            <w:r w:rsidRPr="00205CC0">
              <w:rPr>
                <w:rFonts w:ascii="Times New Roman" w:hAnsi="Times New Roman"/>
                <w:b w:val="0"/>
                <w:spacing w:val="-1"/>
                <w:sz w:val="20"/>
                <w:szCs w:val="20"/>
                <w:lang w:val="ru-RU"/>
              </w:rPr>
              <w:t xml:space="preserve">баллов </w:t>
            </w:r>
            <w:r w:rsidRPr="00205CC0">
              <w:rPr>
                <w:rFonts w:ascii="Times New Roman" w:hAnsi="Times New Roman"/>
                <w:b w:val="0"/>
                <w:sz w:val="20"/>
                <w:szCs w:val="20"/>
                <w:lang w:val="ru-RU"/>
              </w:rPr>
              <w:t>– при</w:t>
            </w:r>
            <w:r w:rsidRPr="00205CC0">
              <w:rPr>
                <w:rFonts w:ascii="Times New Roman" w:hAnsi="Times New Roman"/>
                <w:b w:val="0"/>
                <w:spacing w:val="-1"/>
                <w:sz w:val="20"/>
                <w:szCs w:val="20"/>
                <w:lang w:val="ru-RU"/>
              </w:rPr>
              <w:t xml:space="preserve"> отсутствии замечаний </w:t>
            </w:r>
            <w:r w:rsidRPr="00205CC0">
              <w:rPr>
                <w:rFonts w:ascii="Times New Roman" w:hAnsi="Times New Roman"/>
                <w:b w:val="0"/>
                <w:sz w:val="20"/>
                <w:szCs w:val="20"/>
                <w:lang w:val="ru-RU"/>
              </w:rPr>
              <w:t xml:space="preserve">состороны </w:t>
            </w:r>
            <w:r w:rsidRPr="00205CC0">
              <w:rPr>
                <w:rFonts w:ascii="Times New Roman" w:hAnsi="Times New Roman"/>
                <w:b w:val="0"/>
                <w:spacing w:val="-1"/>
                <w:sz w:val="20"/>
                <w:szCs w:val="20"/>
                <w:lang w:val="ru-RU"/>
              </w:rPr>
              <w:t>руководителя</w:t>
            </w:r>
            <w:r w:rsidRPr="00205CC0">
              <w:rPr>
                <w:rFonts w:ascii="Times New Roman" w:hAnsi="Times New Roman"/>
                <w:b w:val="0"/>
                <w:spacing w:val="-2"/>
                <w:sz w:val="20"/>
                <w:szCs w:val="20"/>
                <w:lang w:val="ru-RU"/>
              </w:rPr>
              <w:t>ППЭ,</w:t>
            </w:r>
            <w:r w:rsidRPr="00205CC0">
              <w:rPr>
                <w:rFonts w:ascii="Times New Roman" w:hAnsi="Times New Roman"/>
                <w:b w:val="0"/>
                <w:spacing w:val="-1"/>
                <w:sz w:val="20"/>
                <w:szCs w:val="20"/>
                <w:lang w:val="ru-RU"/>
              </w:rPr>
              <w:t>ОУ-</w:t>
            </w:r>
            <w:r w:rsidRPr="00205CC0">
              <w:rPr>
                <w:rFonts w:ascii="Times New Roman" w:hAnsi="Times New Roman"/>
                <w:b w:val="0"/>
                <w:spacing w:val="-2"/>
                <w:sz w:val="20"/>
                <w:szCs w:val="20"/>
                <w:lang w:val="ru-RU"/>
              </w:rPr>
              <w:t>ППЭ</w:t>
            </w:r>
            <w:r w:rsidRPr="00205CC0">
              <w:rPr>
                <w:rFonts w:ascii="Times New Roman" w:hAnsi="Times New Roman"/>
                <w:b w:val="0"/>
                <w:sz w:val="20"/>
                <w:szCs w:val="20"/>
                <w:lang w:val="ru-RU"/>
              </w:rPr>
              <w:t xml:space="preserve"> и </w:t>
            </w:r>
            <w:r w:rsidRPr="00205CC0">
              <w:rPr>
                <w:rFonts w:ascii="Times New Roman" w:hAnsi="Times New Roman"/>
                <w:b w:val="0"/>
                <w:spacing w:val="-1"/>
                <w:sz w:val="20"/>
                <w:szCs w:val="20"/>
                <w:lang w:val="ru-RU"/>
              </w:rPr>
              <w:t>контролирующихорганов</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307"/>
              <w:rPr>
                <w:rFonts w:ascii="Times New Roman" w:hAnsi="Times New Roman"/>
                <w:b w:val="0"/>
                <w:sz w:val="20"/>
                <w:szCs w:val="20"/>
                <w:lang w:val="ru-RU"/>
              </w:rPr>
            </w:pP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ight="307"/>
              <w:rPr>
                <w:rFonts w:ascii="Times New Roman" w:hAnsi="Times New Roman"/>
                <w:b w:val="0"/>
                <w:sz w:val="20"/>
                <w:szCs w:val="20"/>
                <w:lang w:val="ru-RU"/>
              </w:rPr>
            </w:pPr>
          </w:p>
        </w:tc>
      </w:tr>
      <w:tr w:rsidR="00725A9E" w:rsidRPr="00205CC0" w:rsidTr="0006206E">
        <w:trPr>
          <w:trHeight w:hRule="exact" w:val="1594"/>
        </w:trPr>
        <w:tc>
          <w:tcPr>
            <w:tcW w:w="1985" w:type="dxa"/>
            <w:vMerge/>
            <w:tcBorders>
              <w:left w:val="single" w:sz="4" w:space="0" w:color="000000"/>
              <w:bottom w:val="single" w:sz="4" w:space="0" w:color="auto"/>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205"/>
              <w:rPr>
                <w:rFonts w:ascii="Times New Roman" w:hAnsi="Times New Roman"/>
                <w:b w:val="0"/>
                <w:sz w:val="20"/>
                <w:szCs w:val="20"/>
                <w:lang w:val="ru-RU"/>
              </w:rPr>
            </w:pPr>
            <w:r w:rsidRPr="00205CC0">
              <w:rPr>
                <w:rFonts w:ascii="Times New Roman" w:hAnsi="Times New Roman"/>
                <w:b w:val="0"/>
                <w:sz w:val="20"/>
                <w:szCs w:val="20"/>
                <w:lang w:val="ru-RU"/>
              </w:rPr>
              <w:t xml:space="preserve">6.2. </w:t>
            </w:r>
            <w:r w:rsidRPr="00205CC0">
              <w:rPr>
                <w:rFonts w:ascii="Times New Roman" w:hAnsi="Times New Roman"/>
                <w:b w:val="0"/>
                <w:spacing w:val="-1"/>
                <w:sz w:val="20"/>
                <w:szCs w:val="20"/>
                <w:lang w:val="ru-RU"/>
              </w:rPr>
              <w:t>Участие</w:t>
            </w:r>
            <w:r w:rsidRPr="00205CC0">
              <w:rPr>
                <w:rFonts w:ascii="Times New Roman" w:hAnsi="Times New Roman"/>
                <w:b w:val="0"/>
                <w:sz w:val="20"/>
                <w:szCs w:val="20"/>
                <w:lang w:val="ru-RU"/>
              </w:rPr>
              <w:t xml:space="preserve"> в </w:t>
            </w:r>
            <w:r w:rsidRPr="00205CC0">
              <w:rPr>
                <w:rFonts w:ascii="Times New Roman" w:hAnsi="Times New Roman"/>
                <w:b w:val="0"/>
                <w:spacing w:val="-1"/>
                <w:sz w:val="20"/>
                <w:szCs w:val="20"/>
                <w:lang w:val="ru-RU"/>
              </w:rPr>
              <w:t>общественнойдеятельностижизни школы(профком,управляющийсовет,творческиегруппы,наставничество,операторэлектронныхбаз,координаторинтеллектуальныхконкурсов,начальникшкольноголагеря)</w:t>
            </w: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Pr>
                <w:rFonts w:ascii="Times New Roman" w:hAnsi="Times New Roman"/>
                <w:b w:val="0"/>
                <w:sz w:val="20"/>
                <w:szCs w:val="20"/>
                <w:lang w:val="ru-RU"/>
              </w:rPr>
            </w:pPr>
            <w:r w:rsidRPr="00205CC0">
              <w:rPr>
                <w:rFonts w:ascii="Times New Roman" w:hAnsi="Times New Roman"/>
                <w:b w:val="0"/>
                <w:sz w:val="20"/>
                <w:szCs w:val="20"/>
                <w:lang w:val="ru-RU"/>
              </w:rPr>
              <w:t xml:space="preserve">3 </w:t>
            </w:r>
            <w:r w:rsidRPr="00205CC0">
              <w:rPr>
                <w:rFonts w:ascii="Times New Roman" w:hAnsi="Times New Roman"/>
                <w:b w:val="0"/>
                <w:spacing w:val="-1"/>
                <w:sz w:val="20"/>
                <w:szCs w:val="20"/>
                <w:lang w:val="ru-RU"/>
              </w:rPr>
              <w:t>балла за каждый вид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Pr>
                <w:rFonts w:ascii="Times New Roman" w:hAnsi="Times New Roman"/>
                <w:b w:val="0"/>
                <w:sz w:val="20"/>
                <w:szCs w:val="20"/>
                <w:lang w:val="ru-RU"/>
              </w:rPr>
            </w:pP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Pr>
                <w:rFonts w:ascii="Times New Roman" w:hAnsi="Times New Roman"/>
                <w:b w:val="0"/>
                <w:sz w:val="20"/>
                <w:szCs w:val="20"/>
                <w:lang w:val="ru-RU"/>
              </w:rPr>
            </w:pPr>
          </w:p>
        </w:tc>
      </w:tr>
      <w:tr w:rsidR="00725A9E" w:rsidRPr="00205CC0" w:rsidTr="0006206E">
        <w:trPr>
          <w:trHeight w:hRule="exact" w:val="494"/>
        </w:trPr>
        <w:tc>
          <w:tcPr>
            <w:tcW w:w="1985" w:type="dxa"/>
            <w:tcBorders>
              <w:top w:val="single" w:sz="4" w:space="0" w:color="auto"/>
              <w:left w:val="single" w:sz="4" w:space="0" w:color="000000"/>
              <w:bottom w:val="single" w:sz="4" w:space="0" w:color="auto"/>
              <w:right w:val="single" w:sz="4" w:space="0" w:color="000000"/>
            </w:tcBorders>
          </w:tcPr>
          <w:p w:rsidR="00725A9E" w:rsidRPr="00205CC0" w:rsidRDefault="00725A9E" w:rsidP="0006206E">
            <w:pPr>
              <w:pBdr>
                <w:top w:val="none" w:sz="0" w:space="0" w:color="auto"/>
                <w:left w:val="none" w:sz="0" w:space="0" w:color="auto"/>
                <w:bottom w:val="none" w:sz="0" w:space="0" w:color="auto"/>
                <w:right w:val="none" w:sz="0" w:space="0" w:color="auto"/>
                <w:between w:val="none" w:sz="0" w:space="0" w:color="auto"/>
              </w:pBdr>
              <w:rPr>
                <w:szCs w:val="20"/>
              </w:rPr>
            </w:pPr>
          </w:p>
        </w:tc>
        <w:tc>
          <w:tcPr>
            <w:tcW w:w="482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4" w:right="205"/>
              <w:rPr>
                <w:rFonts w:ascii="Times New Roman" w:hAnsi="Times New Roman"/>
                <w:b w:val="0"/>
                <w:sz w:val="20"/>
                <w:szCs w:val="20"/>
                <w:lang w:val="ru-RU"/>
              </w:rPr>
            </w:pPr>
          </w:p>
        </w:tc>
        <w:tc>
          <w:tcPr>
            <w:tcW w:w="5386"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jc w:val="right"/>
              <w:rPr>
                <w:rFonts w:ascii="Times New Roman" w:hAnsi="Times New Roman"/>
                <w:b w:val="0"/>
                <w:sz w:val="20"/>
                <w:szCs w:val="20"/>
                <w:lang w:val="ru-RU"/>
              </w:rPr>
            </w:pPr>
            <w:r w:rsidRPr="00205CC0">
              <w:rPr>
                <w:rFonts w:ascii="Times New Roman" w:hAnsi="Times New Roman"/>
                <w:b w:val="0"/>
                <w:sz w:val="20"/>
                <w:szCs w:val="20"/>
                <w:lang w:val="ru-RU"/>
              </w:rPr>
              <w:t xml:space="preserve">Итого </w:t>
            </w:r>
          </w:p>
        </w:tc>
        <w:tc>
          <w:tcPr>
            <w:tcW w:w="1560"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Pr>
                <w:rFonts w:ascii="Times New Roman" w:hAnsi="Times New Roman"/>
                <w:b w:val="0"/>
                <w:sz w:val="20"/>
                <w:szCs w:val="20"/>
                <w:lang w:val="ru-RU"/>
              </w:rPr>
            </w:pPr>
          </w:p>
        </w:tc>
        <w:tc>
          <w:tcPr>
            <w:tcW w:w="1984" w:type="dxa"/>
            <w:tcBorders>
              <w:top w:val="single" w:sz="4" w:space="0" w:color="000000"/>
              <w:left w:val="single" w:sz="4" w:space="0" w:color="000000"/>
              <w:bottom w:val="single" w:sz="4" w:space="0" w:color="000000"/>
              <w:right w:val="single" w:sz="4" w:space="0" w:color="000000"/>
            </w:tcBorders>
          </w:tcPr>
          <w:p w:rsidR="00725A9E" w:rsidRPr="00205CC0" w:rsidRDefault="00725A9E" w:rsidP="0006206E">
            <w:pPr>
              <w:pStyle w:val="TableParagraph"/>
              <w:pBdr>
                <w:top w:val="none" w:sz="0" w:space="0" w:color="auto"/>
                <w:left w:val="none" w:sz="0" w:space="0" w:color="auto"/>
                <w:bottom w:val="none" w:sz="0" w:space="0" w:color="auto"/>
                <w:right w:val="none" w:sz="0" w:space="0" w:color="auto"/>
                <w:between w:val="none" w:sz="0" w:space="0" w:color="auto"/>
              </w:pBdr>
              <w:ind w:left="102"/>
              <w:rPr>
                <w:rFonts w:ascii="Times New Roman" w:hAnsi="Times New Roman"/>
                <w:b w:val="0"/>
                <w:sz w:val="20"/>
                <w:szCs w:val="20"/>
                <w:lang w:val="ru-RU"/>
              </w:rPr>
            </w:pPr>
          </w:p>
        </w:tc>
      </w:tr>
    </w:tbl>
    <w:p w:rsidR="00725A9E" w:rsidRPr="00205CC0"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b w:val="0"/>
          <w:bCs w:val="0"/>
          <w:sz w:val="24"/>
          <w:szCs w:val="24"/>
        </w:rPr>
      </w:pPr>
      <w:r w:rsidRPr="00205CC0">
        <w:rPr>
          <w:b w:val="0"/>
          <w:sz w:val="24"/>
          <w:szCs w:val="24"/>
        </w:rPr>
        <w:t xml:space="preserve">Критерии оценки результативности профессиональной деятельности </w:t>
      </w:r>
      <w:r w:rsidRPr="00205CC0">
        <w:rPr>
          <w:sz w:val="24"/>
          <w:szCs w:val="24"/>
        </w:rPr>
        <w:t>уборщика служебных помещений</w:t>
      </w:r>
    </w:p>
    <w:p w:rsidR="00725A9E"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spacing w:val="-7"/>
        </w:rPr>
      </w:pPr>
      <w:r w:rsidRPr="00205CC0">
        <w:rPr>
          <w:b w:val="0"/>
          <w:sz w:val="24"/>
          <w:szCs w:val="24"/>
        </w:rPr>
        <w:t>по итогам __ полугодия 20__-20__ учебного года</w:t>
      </w:r>
    </w:p>
    <w:p w:rsidR="00725A9E"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spacing w:val="-7"/>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2"/>
        <w:gridCol w:w="8079"/>
        <w:gridCol w:w="3544"/>
      </w:tblGrid>
      <w:tr w:rsidR="00725A9E" w:rsidRPr="00205CC0" w:rsidTr="0006206E">
        <w:tc>
          <w:tcPr>
            <w:tcW w:w="4112"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b/>
                <w:bCs/>
                <w:sz w:val="20"/>
                <w:szCs w:val="20"/>
              </w:rPr>
              <w:t xml:space="preserve">Критерии </w:t>
            </w: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b/>
                <w:bCs/>
                <w:sz w:val="20"/>
                <w:szCs w:val="20"/>
              </w:rPr>
              <w:t xml:space="preserve">Показатели </w:t>
            </w:r>
          </w:p>
        </w:tc>
        <w:tc>
          <w:tcPr>
            <w:tcW w:w="3544"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b/>
                <w:bCs/>
                <w:sz w:val="20"/>
                <w:szCs w:val="20"/>
              </w:rPr>
              <w:t xml:space="preserve">Количество баллов </w:t>
            </w:r>
          </w:p>
        </w:tc>
      </w:tr>
      <w:tr w:rsidR="00725A9E" w:rsidRPr="00205CC0" w:rsidTr="0006206E">
        <w:trPr>
          <w:cantSplit/>
        </w:trPr>
        <w:tc>
          <w:tcPr>
            <w:tcW w:w="4112" w:type="dxa"/>
            <w:vMerge w:val="restart"/>
          </w:tcPr>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0A0"/>
            </w:tblPr>
            <w:tblGrid>
              <w:gridCol w:w="3896"/>
            </w:tblGrid>
            <w:tr w:rsidR="00725A9E" w:rsidRPr="00205CC0" w:rsidTr="0006206E">
              <w:trPr>
                <w:trHeight w:val="351"/>
              </w:trPr>
              <w:tc>
                <w:tcPr>
                  <w:tcW w:w="3896" w:type="dxa"/>
                  <w:tcBorders>
                    <w:top w:val="none" w:sz="4" w:space="0" w:color="000000"/>
                    <w:left w:val="none" w:sz="4" w:space="0" w:color="000000"/>
                    <w:bottom w:val="none" w:sz="4" w:space="0" w:color="000000"/>
                    <w:right w:val="none" w:sz="4" w:space="0" w:color="000000"/>
                  </w:tcBorders>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b/>
                      <w:bCs/>
                      <w:sz w:val="20"/>
                      <w:szCs w:val="20"/>
                    </w:rPr>
                    <w:t xml:space="preserve">1. Результаты работы по обеспечению содержания закрепленных территорий в надлежащем состоянии. </w:t>
                  </w:r>
                </w:p>
              </w:tc>
            </w:tr>
          </w:tbl>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b w:val="0"/>
                <w:bCs w:val="0"/>
                <w:spacing w:val="-7"/>
                <w:szCs w:val="20"/>
                <w:lang w:eastAsia="ru-RU"/>
              </w:rPr>
            </w:pP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 xml:space="preserve">1.1.Качество ежедневной уборки помещений. </w:t>
            </w:r>
          </w:p>
        </w:tc>
        <w:tc>
          <w:tcPr>
            <w:tcW w:w="3544" w:type="dxa"/>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rPr>
                <w:b w:val="0"/>
                <w:bCs w:val="0"/>
                <w:spacing w:val="-7"/>
                <w:szCs w:val="20"/>
                <w:lang w:eastAsia="ru-RU"/>
              </w:rPr>
            </w:pPr>
            <w:r w:rsidRPr="00205CC0">
              <w:rPr>
                <w:b w:val="0"/>
                <w:bCs w:val="0"/>
                <w:spacing w:val="-7"/>
                <w:szCs w:val="20"/>
                <w:lang w:eastAsia="ru-RU"/>
              </w:rPr>
              <w:t>10 баллов</w:t>
            </w:r>
          </w:p>
        </w:tc>
      </w:tr>
      <w:tr w:rsidR="00725A9E" w:rsidRPr="00205CC0" w:rsidTr="0006206E">
        <w:trPr>
          <w:cantSplit/>
        </w:trPr>
        <w:tc>
          <w:tcPr>
            <w:tcW w:w="4112" w:type="dxa"/>
            <w:vMerge/>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b w:val="0"/>
                <w:bCs w:val="0"/>
                <w:spacing w:val="-7"/>
                <w:szCs w:val="20"/>
                <w:lang w:eastAsia="ru-RU"/>
              </w:rPr>
            </w:pP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 xml:space="preserve">1.2. Качество генеральной уборки помещения. </w:t>
            </w:r>
          </w:p>
        </w:tc>
        <w:tc>
          <w:tcPr>
            <w:tcW w:w="3544" w:type="dxa"/>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rPr>
                <w:b w:val="0"/>
                <w:bCs w:val="0"/>
                <w:spacing w:val="-7"/>
                <w:szCs w:val="20"/>
                <w:lang w:eastAsia="ru-RU"/>
              </w:rPr>
            </w:pPr>
            <w:r w:rsidRPr="00205CC0">
              <w:rPr>
                <w:b w:val="0"/>
                <w:bCs w:val="0"/>
                <w:spacing w:val="-7"/>
                <w:szCs w:val="20"/>
                <w:lang w:eastAsia="ru-RU"/>
              </w:rPr>
              <w:t>10 баллов</w:t>
            </w:r>
          </w:p>
        </w:tc>
      </w:tr>
      <w:tr w:rsidR="00725A9E" w:rsidRPr="00205CC0" w:rsidTr="0006206E">
        <w:trPr>
          <w:cantSplit/>
        </w:trPr>
        <w:tc>
          <w:tcPr>
            <w:tcW w:w="4112" w:type="dxa"/>
            <w:vMerge/>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b w:val="0"/>
                <w:bCs w:val="0"/>
                <w:spacing w:val="-7"/>
                <w:szCs w:val="20"/>
                <w:lang w:eastAsia="ru-RU"/>
              </w:rPr>
            </w:pP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 xml:space="preserve">1.3. Качественное выполнение разовых поручений </w:t>
            </w:r>
          </w:p>
        </w:tc>
        <w:tc>
          <w:tcPr>
            <w:tcW w:w="3544" w:type="dxa"/>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rPr>
                <w:b w:val="0"/>
                <w:bCs w:val="0"/>
                <w:spacing w:val="-7"/>
                <w:szCs w:val="20"/>
                <w:lang w:eastAsia="ru-RU"/>
              </w:rPr>
            </w:pPr>
            <w:r w:rsidRPr="00205CC0">
              <w:rPr>
                <w:b w:val="0"/>
                <w:bCs w:val="0"/>
                <w:spacing w:val="-7"/>
                <w:szCs w:val="20"/>
                <w:lang w:eastAsia="ru-RU"/>
              </w:rPr>
              <w:t>5 баллов</w:t>
            </w:r>
          </w:p>
        </w:tc>
      </w:tr>
      <w:tr w:rsidR="00725A9E" w:rsidRPr="00205CC0" w:rsidTr="0006206E">
        <w:trPr>
          <w:cantSplit/>
        </w:trPr>
        <w:tc>
          <w:tcPr>
            <w:tcW w:w="4112" w:type="dxa"/>
            <w:vMerge/>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b w:val="0"/>
                <w:bCs w:val="0"/>
                <w:spacing w:val="-7"/>
                <w:szCs w:val="20"/>
                <w:lang w:eastAsia="ru-RU"/>
              </w:rPr>
            </w:pP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 xml:space="preserve">1.4. Ответственное отношение к имуществу и оборудованию, размещённому на закреплённой территории. </w:t>
            </w:r>
          </w:p>
        </w:tc>
        <w:tc>
          <w:tcPr>
            <w:tcW w:w="3544" w:type="dxa"/>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rPr>
                <w:b w:val="0"/>
                <w:bCs w:val="0"/>
                <w:spacing w:val="-7"/>
                <w:szCs w:val="20"/>
                <w:lang w:eastAsia="ru-RU"/>
              </w:rPr>
            </w:pPr>
            <w:r w:rsidRPr="00205CC0">
              <w:rPr>
                <w:b w:val="0"/>
                <w:bCs w:val="0"/>
                <w:spacing w:val="-7"/>
                <w:szCs w:val="20"/>
                <w:lang w:eastAsia="ru-RU"/>
              </w:rPr>
              <w:t>10 баллов</w:t>
            </w:r>
          </w:p>
        </w:tc>
      </w:tr>
      <w:tr w:rsidR="00725A9E" w:rsidRPr="00205CC0" w:rsidTr="0006206E">
        <w:tc>
          <w:tcPr>
            <w:tcW w:w="4112"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b/>
                <w:bCs/>
                <w:sz w:val="20"/>
                <w:szCs w:val="20"/>
              </w:rPr>
              <w:t xml:space="preserve">2. Признание высокого профессионализма работника. </w:t>
            </w:r>
          </w:p>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rPr>
                <w:b w:val="0"/>
                <w:bCs w:val="0"/>
                <w:spacing w:val="-7"/>
                <w:szCs w:val="20"/>
                <w:lang w:eastAsia="ru-RU"/>
              </w:rPr>
            </w:pP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 xml:space="preserve">2.1. Отсутствие жалоб со стороны родителей, учащихся, педагогов на действия (бездействия) уборщика служебных помещений. </w:t>
            </w:r>
          </w:p>
        </w:tc>
        <w:tc>
          <w:tcPr>
            <w:tcW w:w="3544"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5 баллов</w:t>
            </w:r>
          </w:p>
        </w:tc>
      </w:tr>
      <w:tr w:rsidR="00725A9E" w:rsidRPr="00205CC0" w:rsidTr="0006206E">
        <w:trPr>
          <w:cantSplit/>
        </w:trPr>
        <w:tc>
          <w:tcPr>
            <w:tcW w:w="4112" w:type="dxa"/>
            <w:vMerge w:val="restart"/>
          </w:tcPr>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0A0"/>
            </w:tblPr>
            <w:tblGrid>
              <w:gridCol w:w="3896"/>
            </w:tblGrid>
            <w:tr w:rsidR="00725A9E" w:rsidRPr="00205CC0" w:rsidTr="0006206E">
              <w:trPr>
                <w:trHeight w:val="224"/>
              </w:trPr>
              <w:tc>
                <w:tcPr>
                  <w:tcW w:w="3896" w:type="dxa"/>
                  <w:tcBorders>
                    <w:top w:val="none" w:sz="4" w:space="0" w:color="000000"/>
                    <w:left w:val="none" w:sz="4" w:space="0" w:color="000000"/>
                    <w:bottom w:val="none" w:sz="4" w:space="0" w:color="000000"/>
                    <w:right w:val="none" w:sz="4" w:space="0" w:color="000000"/>
                  </w:tcBorders>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b/>
                      <w:bCs/>
                      <w:sz w:val="20"/>
                      <w:szCs w:val="20"/>
                    </w:rPr>
                    <w:lastRenderedPageBreak/>
                    <w:t xml:space="preserve">3. Общественная и организационная работа. </w:t>
                  </w:r>
                </w:p>
              </w:tc>
            </w:tr>
          </w:tbl>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b w:val="0"/>
                <w:bCs w:val="0"/>
                <w:spacing w:val="-7"/>
                <w:szCs w:val="20"/>
                <w:lang w:eastAsia="ru-RU"/>
              </w:rPr>
            </w:pP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 xml:space="preserve">3.1.Качественное участие в мероприятиях по улучшению общественной жизни школы (субботники, работа с учащимися и родителями, помощь педагогам в организации УВП) </w:t>
            </w:r>
          </w:p>
        </w:tc>
        <w:tc>
          <w:tcPr>
            <w:tcW w:w="3544" w:type="dxa"/>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rPr>
                <w:b w:val="0"/>
                <w:bCs w:val="0"/>
                <w:spacing w:val="-7"/>
                <w:szCs w:val="20"/>
                <w:lang w:eastAsia="ru-RU"/>
              </w:rPr>
            </w:pPr>
            <w:r w:rsidRPr="00205CC0">
              <w:rPr>
                <w:b w:val="0"/>
                <w:bCs w:val="0"/>
                <w:spacing w:val="-7"/>
                <w:szCs w:val="20"/>
                <w:lang w:eastAsia="ru-RU"/>
              </w:rPr>
              <w:t>3 балла</w:t>
            </w:r>
          </w:p>
        </w:tc>
      </w:tr>
      <w:tr w:rsidR="00725A9E" w:rsidRPr="00205CC0" w:rsidTr="0006206E">
        <w:trPr>
          <w:cantSplit/>
        </w:trPr>
        <w:tc>
          <w:tcPr>
            <w:tcW w:w="4112" w:type="dxa"/>
            <w:vMerge/>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b w:val="0"/>
                <w:bCs w:val="0"/>
                <w:spacing w:val="-7"/>
                <w:szCs w:val="20"/>
                <w:lang w:eastAsia="ru-RU"/>
              </w:rPr>
            </w:pPr>
          </w:p>
        </w:tc>
        <w:tc>
          <w:tcPr>
            <w:tcW w:w="8079" w:type="dxa"/>
          </w:tcPr>
          <w:p w:rsidR="00725A9E" w:rsidRPr="00205CC0"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205CC0">
              <w:rPr>
                <w:sz w:val="20"/>
                <w:szCs w:val="20"/>
              </w:rPr>
              <w:t xml:space="preserve">3.2. Качественное и своевременное устранение посильных проблем в обслуживании помещений </w:t>
            </w:r>
          </w:p>
        </w:tc>
        <w:tc>
          <w:tcPr>
            <w:tcW w:w="3544" w:type="dxa"/>
          </w:tcPr>
          <w:p w:rsidR="00725A9E" w:rsidRPr="00205CC0" w:rsidRDefault="00725A9E" w:rsidP="0006206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rPr>
                <w:b w:val="0"/>
                <w:bCs w:val="0"/>
                <w:spacing w:val="-7"/>
                <w:szCs w:val="20"/>
                <w:lang w:eastAsia="ru-RU"/>
              </w:rPr>
            </w:pPr>
            <w:r w:rsidRPr="00205CC0">
              <w:rPr>
                <w:b w:val="0"/>
                <w:bCs w:val="0"/>
                <w:spacing w:val="-7"/>
                <w:szCs w:val="20"/>
                <w:lang w:eastAsia="ru-RU"/>
              </w:rPr>
              <w:t>10 баллов</w:t>
            </w:r>
          </w:p>
        </w:tc>
      </w:tr>
    </w:tbl>
    <w:p w:rsidR="00725A9E"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rPr>
          <w:sz w:val="23"/>
          <w:szCs w:val="23"/>
        </w:rPr>
      </w:pPr>
    </w:p>
    <w:p w:rsidR="00725A9E" w:rsidRPr="00205CC0" w:rsidRDefault="00725A9E" w:rsidP="00205CC0">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rPr>
          <w:b w:val="0"/>
          <w:spacing w:val="-7"/>
          <w:sz w:val="24"/>
          <w:szCs w:val="24"/>
        </w:rPr>
      </w:pPr>
      <w:r w:rsidRPr="00205CC0">
        <w:rPr>
          <w:b w:val="0"/>
          <w:sz w:val="24"/>
          <w:szCs w:val="24"/>
        </w:rPr>
        <w:t xml:space="preserve">               Критерии оценки результативности профессиональной деятельности </w:t>
      </w:r>
      <w:r w:rsidRPr="00205CC0">
        <w:rPr>
          <w:sz w:val="24"/>
          <w:szCs w:val="24"/>
        </w:rPr>
        <w:t>сторожа</w:t>
      </w:r>
      <w:r w:rsidRPr="00205CC0">
        <w:rPr>
          <w:b w:val="0"/>
          <w:sz w:val="24"/>
          <w:szCs w:val="24"/>
        </w:rPr>
        <w:t xml:space="preserve"> по итогам __ полугодия 20__-20__ учебного года</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8079"/>
        <w:gridCol w:w="3544"/>
      </w:tblGrid>
      <w:tr w:rsidR="00725A9E" w:rsidRPr="009D2514" w:rsidTr="0006206E">
        <w:tc>
          <w:tcPr>
            <w:tcW w:w="4112"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Критерии </w:t>
            </w:r>
          </w:p>
        </w:tc>
        <w:tc>
          <w:tcPr>
            <w:tcW w:w="8079"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Показатели </w:t>
            </w:r>
          </w:p>
        </w:tc>
        <w:tc>
          <w:tcPr>
            <w:tcW w:w="3544"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Количество баллов </w:t>
            </w:r>
          </w:p>
        </w:tc>
      </w:tr>
      <w:tr w:rsidR="00725A9E" w:rsidRPr="009D2514" w:rsidTr="0006206E">
        <w:tc>
          <w:tcPr>
            <w:tcW w:w="4112" w:type="dxa"/>
            <w:vMerge w:val="restart"/>
          </w:tcPr>
          <w:tbl>
            <w:tblPr>
              <w:tblW w:w="0" w:type="auto"/>
              <w:tblLook w:val="0000"/>
            </w:tblPr>
            <w:tblGrid>
              <w:gridCol w:w="3896"/>
            </w:tblGrid>
            <w:tr w:rsidR="00725A9E" w:rsidRPr="009D2514" w:rsidTr="0006206E">
              <w:trPr>
                <w:trHeight w:val="351"/>
              </w:trPr>
              <w:tc>
                <w:tcPr>
                  <w:tcW w:w="0" w:type="auto"/>
                  <w:tcBorders>
                    <w:top w:val="nil"/>
                    <w:left w:val="nil"/>
                    <w:bottom w:val="nil"/>
                    <w:right w:val="nil"/>
                  </w:tcBorders>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b/>
                      <w:bCs/>
                      <w:sz w:val="20"/>
                      <w:szCs w:val="20"/>
                    </w:rPr>
                  </w:pPr>
                  <w:r w:rsidRPr="009D2514">
                    <w:rPr>
                      <w:b/>
                      <w:bCs/>
                      <w:sz w:val="20"/>
                      <w:szCs w:val="20"/>
                    </w:rPr>
                    <w:t xml:space="preserve">1. Результаты работы по обеспечению сохранности вверенного имущества </w:t>
                  </w:r>
                </w:p>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r>
          </w:tbl>
          <w:p w:rsidR="00725A9E" w:rsidRPr="009D2514" w:rsidRDefault="00725A9E" w:rsidP="0006206E">
            <w:pP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spacing w:val="-7"/>
                <w:szCs w:val="20"/>
              </w:rPr>
            </w:pPr>
          </w:p>
        </w:tc>
        <w:tc>
          <w:tcPr>
            <w:tcW w:w="8079"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1.1. Отсутствие порчи (потери) школьного имущества во время дежурства. </w:t>
            </w:r>
          </w:p>
        </w:tc>
        <w:tc>
          <w:tcPr>
            <w:tcW w:w="3544"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10 баллов </w:t>
            </w:r>
          </w:p>
        </w:tc>
      </w:tr>
      <w:tr w:rsidR="00725A9E" w:rsidRPr="009D2514" w:rsidTr="0006206E">
        <w:tc>
          <w:tcPr>
            <w:tcW w:w="4112" w:type="dxa"/>
            <w:vMerge/>
          </w:tcPr>
          <w:p w:rsidR="00725A9E" w:rsidRPr="009D2514" w:rsidRDefault="00725A9E" w:rsidP="0006206E">
            <w:pP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spacing w:val="-7"/>
                <w:szCs w:val="20"/>
              </w:rPr>
            </w:pPr>
          </w:p>
        </w:tc>
        <w:tc>
          <w:tcPr>
            <w:tcW w:w="8079"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1.2. Своевременное реагирование на возникающие чрезвычайные ситуации. </w:t>
            </w:r>
          </w:p>
        </w:tc>
        <w:tc>
          <w:tcPr>
            <w:tcW w:w="3544"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10 баллов </w:t>
            </w:r>
          </w:p>
        </w:tc>
      </w:tr>
      <w:tr w:rsidR="00725A9E" w:rsidRPr="009D2514" w:rsidTr="0006206E">
        <w:trPr>
          <w:trHeight w:val="562"/>
        </w:trPr>
        <w:tc>
          <w:tcPr>
            <w:tcW w:w="4112" w:type="dxa"/>
            <w:vMerge/>
          </w:tcPr>
          <w:p w:rsidR="00725A9E" w:rsidRPr="009D2514" w:rsidRDefault="00725A9E" w:rsidP="0006206E">
            <w:pPr>
              <w:pBdr>
                <w:top w:val="none" w:sz="0" w:space="0" w:color="auto"/>
                <w:left w:val="none" w:sz="0" w:space="0" w:color="auto"/>
                <w:bottom w:val="none" w:sz="0" w:space="0" w:color="auto"/>
                <w:right w:val="none" w:sz="0" w:space="0" w:color="auto"/>
                <w:between w:val="none" w:sz="0" w:space="0" w:color="auto"/>
              </w:pBdr>
              <w:tabs>
                <w:tab w:val="left" w:pos="7020"/>
              </w:tabs>
              <w:ind w:right="-285"/>
              <w:jc w:val="right"/>
              <w:rPr>
                <w:spacing w:val="-7"/>
                <w:szCs w:val="20"/>
              </w:rPr>
            </w:pPr>
          </w:p>
        </w:tc>
        <w:tc>
          <w:tcPr>
            <w:tcW w:w="8079"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1.3. Содержание помещений и территории в надлежащем санитарном состоянии. </w:t>
            </w:r>
          </w:p>
        </w:tc>
        <w:tc>
          <w:tcPr>
            <w:tcW w:w="3544"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 балла </w:t>
            </w:r>
          </w:p>
        </w:tc>
      </w:tr>
      <w:tr w:rsidR="00725A9E" w:rsidRPr="009D2514" w:rsidTr="0006206E">
        <w:tc>
          <w:tcPr>
            <w:tcW w:w="4112"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2. Признание высокого профессионализма работника. </w:t>
            </w:r>
          </w:p>
          <w:p w:rsidR="00725A9E" w:rsidRPr="009D2514" w:rsidRDefault="00725A9E" w:rsidP="0006206E">
            <w:pPr>
              <w:pBdr>
                <w:top w:val="none" w:sz="0" w:space="0" w:color="auto"/>
                <w:left w:val="none" w:sz="0" w:space="0" w:color="auto"/>
                <w:bottom w:val="none" w:sz="0" w:space="0" w:color="auto"/>
                <w:right w:val="none" w:sz="0" w:space="0" w:color="auto"/>
                <w:between w:val="none" w:sz="0" w:space="0" w:color="auto"/>
              </w:pBdr>
              <w:tabs>
                <w:tab w:val="left" w:pos="7020"/>
              </w:tabs>
              <w:ind w:right="-285"/>
              <w:rPr>
                <w:spacing w:val="-7"/>
                <w:szCs w:val="20"/>
              </w:rPr>
            </w:pPr>
          </w:p>
        </w:tc>
        <w:tc>
          <w:tcPr>
            <w:tcW w:w="8079"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2.1. Отсутствие жалоб со стороны родителей, учащихся, педагогов на действия (бездействия) сторожа. </w:t>
            </w:r>
          </w:p>
        </w:tc>
        <w:tc>
          <w:tcPr>
            <w:tcW w:w="3544" w:type="dxa"/>
          </w:tcPr>
          <w:p w:rsidR="00725A9E" w:rsidRPr="009D2514" w:rsidRDefault="00725A9E" w:rsidP="0006206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 балл </w:t>
            </w:r>
          </w:p>
        </w:tc>
      </w:tr>
    </w:tbl>
    <w:p w:rsidR="00725A9E" w:rsidRPr="00205CC0" w:rsidRDefault="00725A9E" w:rsidP="00947BAA">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bCs w:val="0"/>
          <w:sz w:val="24"/>
          <w:szCs w:val="24"/>
        </w:rPr>
        <w:sectPr w:rsidR="00725A9E" w:rsidRPr="00205CC0" w:rsidSect="002A500B">
          <w:pgSz w:w="17338" w:h="11906" w:orient="landscape"/>
          <w:pgMar w:top="899" w:right="1498" w:bottom="1049" w:left="900" w:header="720" w:footer="720" w:gutter="0"/>
          <w:cols w:space="720"/>
          <w:docGrid w:linePitch="360"/>
        </w:sect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lastRenderedPageBreak/>
        <w:t xml:space="preserve">Приложение № 3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firstLine="709"/>
        <w:jc w:val="right"/>
        <w:rPr>
          <w:bCs w:val="0"/>
        </w:rPr>
      </w:pPr>
      <w:r>
        <w:t xml:space="preserve">среднего общего образования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Перечень гарантированных доплат и выплат компенсационного характера, устанавливаемых педагогическим и другим работникам</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b w:val="0"/>
          <w:bCs w:val="0"/>
          <w:sz w:val="23"/>
          <w:szCs w:val="23"/>
        </w:rPr>
      </w:pPr>
      <w:r>
        <w:rPr>
          <w:sz w:val="23"/>
          <w:szCs w:val="23"/>
        </w:rPr>
        <w:t>общеобразовательных организаций</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b w:val="0"/>
          <w:bCs w:val="0"/>
          <w:sz w:val="23"/>
          <w:szCs w:val="23"/>
        </w:rPr>
      </w:pP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3169"/>
      </w:tblGrid>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доплат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Размер доплаты, надбавки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(в процентах от окладов)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работу с вредными условиями труда по результатам специальной оценки условий труда (за исключением учителей, непосредственно осуществляющих учебный процесс)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12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Педагогическим работникам за руководство городскими, районными методическими объединениями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Педагогическим работникам за заведование учебными кабинетами (лабораториями) в школах и школах-интернатах *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Учителям за исполнение обязанностей мастера учебных мастерских (заведование учебными мастерскими)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20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при наличии комбинированных мастерских;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35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руководителям общеобразовательных организаций и другим педагогическим работникам за заведование учебно-консультационными пунктами, учебно-консультационными группами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Педагогическим работникам за заведование учебно-опытными участками (теплицами, парниками, хозяйствами)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25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работу с библиотечным фондом учебников в общеобразовательных школах и школах-интернатах, при отсутствии должности библиотекаря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20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Педагогическим и другим работникам за ведение делопроизводства, бухгалтерского учета, главным бухгалтерам (бухгалтерам) школ-интернатов и детских домов за ведение бухгалтерского учета по подсобному хозяйству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15 </w:t>
            </w:r>
          </w:p>
        </w:tc>
      </w:tr>
      <w:tr w:rsidR="00725A9E">
        <w:tc>
          <w:tcPr>
            <w:tcW w:w="6487" w:type="dxa"/>
          </w:tcPr>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0A0"/>
            </w:tblPr>
            <w:tblGrid>
              <w:gridCol w:w="6271"/>
            </w:tblGrid>
            <w:tr w:rsidR="00725A9E">
              <w:trPr>
                <w:trHeight w:val="661"/>
              </w:trPr>
              <w:tc>
                <w:tcPr>
                  <w:tcW w:w="6271" w:type="dxa"/>
                  <w:tcBorders>
                    <w:top w:val="none" w:sz="4" w:space="0" w:color="000000"/>
                    <w:left w:val="none" w:sz="4" w:space="0" w:color="000000"/>
                    <w:bottom w:val="none" w:sz="4" w:space="0" w:color="000000"/>
                    <w:right w:val="none" w:sz="4" w:space="0" w:color="000000"/>
                  </w:tcBorders>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Педагогическим работникам за проведение внеклассной работы по физическому воспитанию в школах, школах-интернатах, при отсутствии в штате учреждения должности преподавателя по внеклассной работе (в целом на школу, школу-интернат), с количеством классов: </w:t>
                  </w:r>
                </w:p>
              </w:tc>
            </w:tr>
          </w:tbl>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center"/>
              <w:rPr>
                <w:b w:val="0"/>
                <w:bCs w:val="0"/>
                <w:spacing w:val="-7"/>
                <w:sz w:val="24"/>
                <w:szCs w:val="24"/>
                <w:lang w:eastAsia="ru-RU"/>
              </w:rPr>
            </w:pPr>
          </w:p>
        </w:tc>
        <w:tc>
          <w:tcPr>
            <w:tcW w:w="3169"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tabs>
                <w:tab w:val="left" w:pos="7020"/>
              </w:tabs>
              <w:ind w:right="-285"/>
              <w:jc w:val="center"/>
              <w:rPr>
                <w:b w:val="0"/>
                <w:bCs w:val="0"/>
                <w:spacing w:val="-7"/>
                <w:sz w:val="24"/>
                <w:szCs w:val="24"/>
                <w:lang w:eastAsia="ru-RU"/>
              </w:rPr>
            </w:pP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от 10 до 19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25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от 20 до 29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30 и более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Руководителям и педагогическим работникам общеобразовательных организаций за ведение опытно-экспериментальной работы на региональном уровне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15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 обучение детей с расстройством аутистического спектра (30 % при 18 часах педагогической нагрузки за 1 ребенка, при количестве часов меньше 18 расчет производить пропорционально)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30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Прочим педагогическим работникам (за исключением учителей) за индивидуальную работу с детьми по коррекции нарушений в развитии с учетом фактической нагрузки за данную работу (кроме работы с детьми с расстройством </w:t>
            </w:r>
            <w:r>
              <w:rPr>
                <w:sz w:val="23"/>
                <w:szCs w:val="23"/>
              </w:rPr>
              <w:lastRenderedPageBreak/>
              <w:t xml:space="preserve">аутистического спектра и за дистанционное обучение)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20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Педагогическим работникам (учитель-логопед, учитель-дефектолог, тьютор, педагог-психолог) за обучение детей с расстройствами аутистического спектра с учетом фактической нагрузки за работу с этими детьми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Педагогическим работникам за работу по формированию у учащихся навыков учебно-исследовательской и проектной деятельности (для общеобразовательных организаций под эгидой Российской Академии Наук)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20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Профессорско-преподавательскому составу за реализацию программ в рамках учебного плана (для общеобразовательных организаций под эгидой Российской Академии Наук) за 18 часов недельной нагрузки (за фактическое количество рассчитывается пропорционально)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75 </w:t>
            </w:r>
          </w:p>
        </w:tc>
      </w:tr>
      <w:tr w:rsidR="00725A9E">
        <w:tc>
          <w:tcPr>
            <w:tcW w:w="648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Прочим педагогическим работникам (за исключением учителей) за реализацию образовательного стандарта </w:t>
            </w:r>
          </w:p>
        </w:tc>
        <w:tc>
          <w:tcPr>
            <w:tcW w:w="316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до 8 </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spacing w:val="-7"/>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Количество оплачиваемых кабинетов составляет по средним общеобразовательным школам, школам-интернатам не более 15.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Кабинеты должны отвечать перечню учебного и компьютерного оборудования для оснащения общеобразовательных организаций.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rPr>
          <w:spacing w:val="-7"/>
        </w:rPr>
      </w:pPr>
      <w:r>
        <w:rPr>
          <w:sz w:val="23"/>
          <w:szCs w:val="23"/>
        </w:rPr>
        <w:t>** Для сельских населенных пунктов с увеличением на 25 процентов.</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right"/>
        <w:rPr>
          <w:spacing w:val="-7"/>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right"/>
        <w:rPr>
          <w:spacing w:val="-7"/>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4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right"/>
        <w:rPr>
          <w:spacing w:val="-7"/>
        </w:rPr>
      </w:pPr>
      <w:r>
        <w:t>среднего общего образования</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b/>
          <w:bCs/>
          <w:sz w:val="23"/>
          <w:szCs w:val="23"/>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Размер окладов учителей муниципальных</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общеобразовательных организаций, реализующих</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программы начального общего, основного общего,</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spacing w:val="-7"/>
        </w:rPr>
      </w:pPr>
      <w:r>
        <w:rPr>
          <w:sz w:val="23"/>
          <w:szCs w:val="23"/>
        </w:rPr>
        <w:t>среднего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792"/>
      </w:tblGrid>
      <w:tr w:rsidR="00725A9E">
        <w:tc>
          <w:tcPr>
            <w:tcW w:w="577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категории педагогических работников, осуществляющих учебный процесс </w:t>
            </w:r>
          </w:p>
        </w:tc>
        <w:tc>
          <w:tcPr>
            <w:tcW w:w="3792"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Размер базового должностного оклада в рублях </w:t>
            </w:r>
          </w:p>
        </w:tc>
      </w:tr>
      <w:tr w:rsidR="00725A9E">
        <w:tc>
          <w:tcPr>
            <w:tcW w:w="577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Учитель: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- 1 квалификационная категория;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высшая квалификационная категория </w:t>
            </w:r>
          </w:p>
        </w:tc>
        <w:tc>
          <w:tcPr>
            <w:tcW w:w="3792"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10 200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11 900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12 900 </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rPr>
          <w:spacing w:val="-7"/>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5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right"/>
        <w:rPr>
          <w:spacing w:val="-7"/>
        </w:rPr>
      </w:pPr>
      <w:r>
        <w:t>среднего общего образования</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right"/>
        <w:rPr>
          <w:spacing w:val="-7"/>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Гарантированная доплата молодым специалистам,</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устанавливаемая педагогическим</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spacing w:val="-7"/>
        </w:rPr>
      </w:pPr>
      <w:r>
        <w:rPr>
          <w:sz w:val="23"/>
          <w:szCs w:val="23"/>
        </w:rPr>
        <w:t>работникам общеобразовательных организаций</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center"/>
        <w:rPr>
          <w:spacing w:val="-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792"/>
      </w:tblGrid>
      <w:tr w:rsidR="00725A9E">
        <w:tc>
          <w:tcPr>
            <w:tcW w:w="577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доплат </w:t>
            </w:r>
          </w:p>
        </w:tc>
        <w:tc>
          <w:tcPr>
            <w:tcW w:w="3792"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Размер доплаты, надбавки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(в процентах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lastRenderedPageBreak/>
              <w:t xml:space="preserve">от должностных окладов **) </w:t>
            </w:r>
          </w:p>
        </w:tc>
      </w:tr>
      <w:tr w:rsidR="00725A9E">
        <w:tc>
          <w:tcPr>
            <w:tcW w:w="577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lastRenderedPageBreak/>
              <w:t xml:space="preserve">Гарантированная доплата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 </w:t>
            </w:r>
          </w:p>
        </w:tc>
        <w:tc>
          <w:tcPr>
            <w:tcW w:w="3792"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30 </w:t>
            </w:r>
          </w:p>
        </w:tc>
      </w:tr>
    </w:tbl>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Определение молодого специалиста согласно статье 20 главы 5 закона Белгородской области от 31 октября 2014 года № 314 «Об образовании в Белгородской области».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hd w:val="clear" w:color="auto" w:fill="FFFFFF"/>
        <w:tabs>
          <w:tab w:val="left" w:pos="7020"/>
        </w:tabs>
        <w:ind w:right="-285"/>
        <w:jc w:val="both"/>
        <w:rPr>
          <w:spacing w:val="-7"/>
        </w:rPr>
      </w:pPr>
      <w:r>
        <w:rPr>
          <w:sz w:val="23"/>
          <w:szCs w:val="23"/>
        </w:rPr>
        <w:t>** Для сельских населенных пунктов с увеличением на 25 процентов.</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rPr>
          <w:bCs/>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6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Cs w:val="0"/>
        </w:rPr>
      </w:pPr>
      <w:r>
        <w:t xml:space="preserve">                                                                                                       среднего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792"/>
      </w:tblGrid>
      <w:tr w:rsidR="00725A9E">
        <w:trPr>
          <w:trHeight w:val="547"/>
        </w:trPr>
        <w:tc>
          <w:tcPr>
            <w:tcW w:w="577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доплат </w:t>
            </w:r>
          </w:p>
        </w:tc>
        <w:tc>
          <w:tcPr>
            <w:tcW w:w="3792"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Размер доплаты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(в рублях) </w:t>
            </w:r>
          </w:p>
        </w:tc>
      </w:tr>
      <w:tr w:rsidR="00725A9E">
        <w:tc>
          <w:tcPr>
            <w:tcW w:w="577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Гарантированная доплата учителям за выполнение функций наставника </w:t>
            </w:r>
          </w:p>
        </w:tc>
        <w:tc>
          <w:tcPr>
            <w:tcW w:w="3792"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3 000 </w:t>
            </w:r>
          </w:p>
        </w:tc>
      </w:tr>
      <w:tr w:rsidR="00725A9E">
        <w:tc>
          <w:tcPr>
            <w:tcW w:w="577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Гарантированная доплата учителям за выполнение функций методиста </w:t>
            </w:r>
          </w:p>
        </w:tc>
        <w:tc>
          <w:tcPr>
            <w:tcW w:w="3792"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2 000 </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7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t>среднего общего образования</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Базовые должностные оклады руководящих</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работников муниципальных общеобразовательных организаций, реализующих</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программы начального общего, основного общего,</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среднего общего образования в зависимости от группы</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bCs w:val="0"/>
          <w:sz w:val="23"/>
          <w:szCs w:val="23"/>
        </w:rPr>
      </w:pPr>
      <w:r>
        <w:rPr>
          <w:sz w:val="23"/>
          <w:szCs w:val="23"/>
        </w:rPr>
        <w:t>оплаты труда руководителей с учетом аттестации руководителей</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sz w:val="23"/>
          <w:szCs w:val="23"/>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111"/>
        <w:gridCol w:w="1276"/>
        <w:gridCol w:w="1134"/>
        <w:gridCol w:w="1134"/>
        <w:gridCol w:w="1098"/>
      </w:tblGrid>
      <w:tr w:rsidR="00725A9E">
        <w:trPr>
          <w:cantSplit/>
        </w:trPr>
        <w:tc>
          <w:tcPr>
            <w:tcW w:w="817"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 п/п </w:t>
            </w:r>
          </w:p>
        </w:tc>
        <w:tc>
          <w:tcPr>
            <w:tcW w:w="4111"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должности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и требования к квалификации </w:t>
            </w:r>
          </w:p>
        </w:tc>
        <w:tc>
          <w:tcPr>
            <w:tcW w:w="4642" w:type="dxa"/>
            <w:gridSpan w:val="4"/>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Должностной оклад (рублей) </w:t>
            </w: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642" w:type="dxa"/>
            <w:gridSpan w:val="4"/>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Группа по оплате труда руководителей </w:t>
            </w: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II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III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IV </w:t>
            </w:r>
          </w:p>
        </w:tc>
      </w:tr>
      <w:tr w:rsidR="00725A9E">
        <w:tc>
          <w:tcPr>
            <w:tcW w:w="81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1 </w:t>
            </w: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2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3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4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5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6 </w:t>
            </w:r>
          </w:p>
        </w:tc>
      </w:tr>
      <w:tr w:rsidR="00725A9E">
        <w:trPr>
          <w:cantSplit/>
        </w:trPr>
        <w:tc>
          <w:tcPr>
            <w:tcW w:w="817"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 </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 w:val="0"/>
                <w:bCs w:val="0"/>
                <w:sz w:val="23"/>
                <w:szCs w:val="23"/>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Директор соответствующий занимаемой должности: </w:t>
            </w:r>
          </w:p>
        </w:tc>
        <w:tc>
          <w:tcPr>
            <w:tcW w:w="127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09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со стажем работы в должности свыше 5 лет;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14 202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12 850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11 902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11 089 </w:t>
            </w: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вновь принятые и со стажем работы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в должности до 5 лет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12 850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11 902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11 089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10 279 </w:t>
            </w:r>
          </w:p>
        </w:tc>
      </w:tr>
      <w:tr w:rsidR="00725A9E">
        <w:tc>
          <w:tcPr>
            <w:tcW w:w="81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 </w:t>
            </w: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Заместитель директора: </w:t>
            </w:r>
          </w:p>
        </w:tc>
        <w:tc>
          <w:tcPr>
            <w:tcW w:w="127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09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r>
      <w:tr w:rsidR="00725A9E">
        <w:tc>
          <w:tcPr>
            <w:tcW w:w="817"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 со стажем работы в должности до 5 лет;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10 800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10 000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9 320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8 640 </w:t>
            </w:r>
          </w:p>
        </w:tc>
      </w:tr>
      <w:tr w:rsidR="00725A9E">
        <w:tc>
          <w:tcPr>
            <w:tcW w:w="817"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со стажем работы в должности 5 лет и более</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11 920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10 800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10 000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9 320 </w:t>
            </w:r>
          </w:p>
        </w:tc>
      </w:tr>
    </w:tbl>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b/>
          <w:bCs/>
          <w:sz w:val="23"/>
          <w:szCs w:val="23"/>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Базовые должностные оклады руководящих работников</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муниципальных общеобразовательных</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организаций, реализующих программы начального общего,</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основного общего, среднего общего образования</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в зависимости от группы оплаты труда руководителей</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bCs w:val="0"/>
          <w:sz w:val="23"/>
          <w:szCs w:val="23"/>
        </w:rPr>
      </w:pPr>
      <w:r>
        <w:rPr>
          <w:sz w:val="23"/>
          <w:szCs w:val="23"/>
        </w:rPr>
        <w:t>с учетом аттестации руководителей</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sz w:val="23"/>
          <w:szCs w:val="23"/>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111"/>
        <w:gridCol w:w="1276"/>
        <w:gridCol w:w="1134"/>
        <w:gridCol w:w="1134"/>
        <w:gridCol w:w="1098"/>
      </w:tblGrid>
      <w:tr w:rsidR="00725A9E">
        <w:trPr>
          <w:cantSplit/>
        </w:trPr>
        <w:tc>
          <w:tcPr>
            <w:tcW w:w="817"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 п/п </w:t>
            </w:r>
          </w:p>
        </w:tc>
        <w:tc>
          <w:tcPr>
            <w:tcW w:w="4111"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должности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и требования к квалификации </w:t>
            </w:r>
          </w:p>
        </w:tc>
        <w:tc>
          <w:tcPr>
            <w:tcW w:w="4642" w:type="dxa"/>
            <w:gridSpan w:val="4"/>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Должностной оклад (рублей) </w:t>
            </w: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642" w:type="dxa"/>
            <w:gridSpan w:val="4"/>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Группа по оплате труда руководителей </w:t>
            </w: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II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III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IV </w:t>
            </w:r>
          </w:p>
        </w:tc>
      </w:tr>
      <w:tr w:rsidR="00725A9E">
        <w:tc>
          <w:tcPr>
            <w:tcW w:w="81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1 </w:t>
            </w: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2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3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4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5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6 </w:t>
            </w:r>
          </w:p>
        </w:tc>
      </w:tr>
      <w:tr w:rsidR="00725A9E">
        <w:trPr>
          <w:cantSplit/>
        </w:trPr>
        <w:tc>
          <w:tcPr>
            <w:tcW w:w="817"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 </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 w:val="0"/>
                <w:bCs w:val="0"/>
                <w:sz w:val="23"/>
                <w:szCs w:val="23"/>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Директор:</w:t>
            </w:r>
          </w:p>
        </w:tc>
        <w:tc>
          <w:tcPr>
            <w:tcW w:w="127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09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высшей квалификационной категории;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14 202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12 850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11 902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11 089 </w:t>
            </w:r>
          </w:p>
        </w:tc>
      </w:tr>
      <w:tr w:rsidR="00725A9E">
        <w:trPr>
          <w:cantSplit/>
        </w:trPr>
        <w:tc>
          <w:tcPr>
            <w:tcW w:w="817"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I квалификационной категории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12 850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11 902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11 089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10 279 </w:t>
            </w:r>
          </w:p>
        </w:tc>
      </w:tr>
      <w:tr w:rsidR="00725A9E">
        <w:tc>
          <w:tcPr>
            <w:tcW w:w="81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 </w:t>
            </w: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Заместитель директора: </w:t>
            </w:r>
          </w:p>
        </w:tc>
        <w:tc>
          <w:tcPr>
            <w:tcW w:w="127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134"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109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r>
      <w:tr w:rsidR="00725A9E">
        <w:tc>
          <w:tcPr>
            <w:tcW w:w="817"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высшей квалификационной категории;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11 920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10 800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10 000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9 320 </w:t>
            </w:r>
          </w:p>
        </w:tc>
      </w:tr>
      <w:tr w:rsidR="00725A9E">
        <w:tc>
          <w:tcPr>
            <w:tcW w:w="817"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Cs w:val="0"/>
                <w:i/>
                <w:sz w:val="24"/>
                <w:szCs w:val="24"/>
                <w:lang w:eastAsia="ru-RU"/>
              </w:rPr>
            </w:pPr>
          </w:p>
        </w:tc>
        <w:tc>
          <w:tcPr>
            <w:tcW w:w="4111"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I квалификационной категории </w:t>
            </w:r>
          </w:p>
        </w:tc>
        <w:tc>
          <w:tcPr>
            <w:tcW w:w="127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10 800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10 000 </w:t>
            </w:r>
          </w:p>
        </w:tc>
        <w:tc>
          <w:tcPr>
            <w:tcW w:w="113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9 320 </w:t>
            </w:r>
          </w:p>
        </w:tc>
        <w:tc>
          <w:tcPr>
            <w:tcW w:w="109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8 640 </w:t>
            </w:r>
          </w:p>
        </w:tc>
      </w:tr>
    </w:tbl>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3"/>
          <w:szCs w:val="23"/>
        </w:rPr>
      </w:pPr>
      <w:r>
        <w:rPr>
          <w:sz w:val="23"/>
          <w:szCs w:val="23"/>
        </w:rPr>
        <w:t xml:space="preserve">Примечание к таблице: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sz w:val="23"/>
          <w:szCs w:val="23"/>
        </w:rPr>
      </w:pPr>
      <w:r>
        <w:rPr>
          <w:sz w:val="23"/>
          <w:szCs w:val="23"/>
        </w:rPr>
        <w:t>1. Административно-хозяйственные функции в организациях III и IV групп по оплате труда руководящих работников могут быть возложены на одного из штатных работников с установлением надбавки за руководство подразделением в размере 10 процентов к окладу по основной деятельности.</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both"/>
        <w:rPr>
          <w:b/>
          <w:bCs/>
          <w:sz w:val="23"/>
          <w:szCs w:val="23"/>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8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t>среднего общего образования</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Базовые должностные оклады по профессиональным</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rPr>
      </w:pPr>
      <w:r>
        <w:rPr>
          <w:sz w:val="23"/>
          <w:szCs w:val="23"/>
        </w:rPr>
        <w:t>квалификационным группам должностей работников муниципальных общеобразовательных организаций, реализующих программы начального общего, основного общего, среднего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237"/>
        <w:gridCol w:w="2658"/>
      </w:tblGrid>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 п/п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должностей работников общеобразовательных организаций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Размер базового должностного оклада (в рублях)</w:t>
            </w:r>
          </w:p>
        </w:tc>
      </w:tr>
      <w:tr w:rsidR="00725A9E">
        <w:tc>
          <w:tcPr>
            <w:tcW w:w="9570" w:type="dxa"/>
            <w:gridSpan w:val="3"/>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 xml:space="preserve">1. Административный персонал </w:t>
            </w:r>
          </w:p>
        </w:tc>
      </w:tr>
      <w:tr w:rsidR="00725A9E">
        <w:trPr>
          <w:cantSplit/>
        </w:trPr>
        <w:tc>
          <w:tcPr>
            <w:tcW w:w="675"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Руководитель структурного подразделения организации образования: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 организации, отнесенной к IV группе по оплате труда руководителей;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6 559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 организации, отнесенной к III группе по оплате труда руководителей;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7 080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 организации, отнесенной к II группе по оплате труда руководителей;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 организациях, отнесенных к I группе по оплате труда руководителей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7 646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8 236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в организации, отнесенной к IV группе по оплате труда руководителей;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6 559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Заведующий хозяйством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6 026 </w:t>
            </w:r>
          </w:p>
        </w:tc>
      </w:tr>
      <w:tr w:rsidR="00725A9E">
        <w:trPr>
          <w:cantSplit/>
        </w:trPr>
        <w:tc>
          <w:tcPr>
            <w:tcW w:w="675"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1.3.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Начальник (заведующий) мастерской: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при выполнении обязанностей начальника (заведующего) мастерской, отнесенной к III группе по оплате труда руководителей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6 026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при выполнении обязанностей начальника (заведующего) мастерской, отнесенной к II группе по оплате труда руководителей;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7 090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при выполнении обязанностей начальника (заведующего) мастерской, отнесенной к I группе по оплате труда руководителей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8 236 </w:t>
            </w:r>
          </w:p>
        </w:tc>
      </w:tr>
      <w:tr w:rsidR="00725A9E">
        <w:tc>
          <w:tcPr>
            <w:tcW w:w="9570" w:type="dxa"/>
            <w:gridSpan w:val="3"/>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 xml:space="preserve">2. Педагогические работники государственных и муниципальных общеобразовательных организаций </w:t>
            </w:r>
          </w:p>
        </w:tc>
      </w:tr>
      <w:tr w:rsidR="00725A9E">
        <w:trPr>
          <w:cantSplit/>
        </w:trPr>
        <w:tc>
          <w:tcPr>
            <w:tcW w:w="675"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2.1.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 дополнительного образования: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8 917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I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10 369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высшую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11 253 </w:t>
            </w:r>
          </w:p>
        </w:tc>
      </w:tr>
      <w:tr w:rsidR="00725A9E">
        <w:trPr>
          <w:cantSplit/>
        </w:trPr>
        <w:tc>
          <w:tcPr>
            <w:tcW w:w="675"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2.2.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Социальный педагог: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9 625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I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10 369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высшую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11 253 </w:t>
            </w:r>
          </w:p>
        </w:tc>
      </w:tr>
      <w:tr w:rsidR="00725A9E">
        <w:trPr>
          <w:cantSplit/>
        </w:trPr>
        <w:tc>
          <w:tcPr>
            <w:tcW w:w="675"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2.3.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Педагог-психолог: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9 625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I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10 369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высшую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11 253 </w:t>
            </w:r>
          </w:p>
        </w:tc>
      </w:tr>
      <w:tr w:rsidR="00725A9E">
        <w:trPr>
          <w:cantSplit/>
        </w:trPr>
        <w:tc>
          <w:tcPr>
            <w:tcW w:w="675"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2.4.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Педагог-библиотекарь: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8 917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I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9 625 </w:t>
            </w:r>
          </w:p>
        </w:tc>
      </w:tr>
      <w:tr w:rsidR="00725A9E">
        <w:trPr>
          <w:cantSplit/>
        </w:trPr>
        <w:tc>
          <w:tcPr>
            <w:tcW w:w="675" w:type="dxa"/>
            <w:vMerge/>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высшую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10 459 </w:t>
            </w:r>
          </w:p>
        </w:tc>
      </w:tr>
      <w:tr w:rsidR="00725A9E">
        <w:trPr>
          <w:cantSplit/>
        </w:trPr>
        <w:tc>
          <w:tcPr>
            <w:tcW w:w="675" w:type="dxa"/>
            <w:vMerge w:val="restart"/>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2.5.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Тьютор: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rPr>
          <w:cantSplit/>
        </w:trPr>
        <w:tc>
          <w:tcPr>
            <w:tcW w:w="675" w:type="dxa"/>
            <w:vMerge/>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9 625 </w:t>
            </w:r>
          </w:p>
        </w:tc>
      </w:tr>
      <w:tr w:rsidR="00725A9E">
        <w:trPr>
          <w:cantSplit/>
        </w:trPr>
        <w:tc>
          <w:tcPr>
            <w:tcW w:w="675" w:type="dxa"/>
            <w:vMerge/>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I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10 369 </w:t>
            </w:r>
          </w:p>
        </w:tc>
      </w:tr>
      <w:tr w:rsidR="00725A9E">
        <w:trPr>
          <w:cantSplit/>
        </w:trPr>
        <w:tc>
          <w:tcPr>
            <w:tcW w:w="675" w:type="dxa"/>
            <w:vMerge/>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высшую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11 253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2.7.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Учитель-дефектолог, учитель-логопед (логопед), сурдопедагог, тифлопедагог: </w:t>
            </w:r>
          </w:p>
        </w:tc>
        <w:tc>
          <w:tcPr>
            <w:tcW w:w="2658"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10 200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I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11 900 </w:t>
            </w:r>
          </w:p>
        </w:tc>
      </w:tr>
      <w:tr w:rsidR="00725A9E">
        <w:tc>
          <w:tcPr>
            <w:tcW w:w="675"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высшую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12 900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2.8. </w:t>
            </w: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Старший вожатый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r>
      <w:tr w:rsidR="00725A9E">
        <w:tc>
          <w:tcPr>
            <w:tcW w:w="675"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без квалификационной категории;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8 917  </w:t>
            </w:r>
          </w:p>
        </w:tc>
      </w:tr>
      <w:tr w:rsidR="00725A9E">
        <w:tc>
          <w:tcPr>
            <w:tcW w:w="675"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имеющий I квалификационную категорию;</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9 625 </w:t>
            </w:r>
          </w:p>
        </w:tc>
      </w:tr>
      <w:tr w:rsidR="00725A9E">
        <w:tc>
          <w:tcPr>
            <w:tcW w:w="675"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Cs w:val="0"/>
                <w:i/>
                <w:sz w:val="24"/>
                <w:szCs w:val="24"/>
                <w:lang w:eastAsia="ru-RU"/>
              </w:rPr>
            </w:pPr>
          </w:p>
        </w:tc>
        <w:tc>
          <w:tcPr>
            <w:tcW w:w="623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 имеющий высшую квалификационную категорию </w:t>
            </w:r>
          </w:p>
        </w:tc>
        <w:tc>
          <w:tcPr>
            <w:tcW w:w="265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10 459 </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bCs w:val="0"/>
          <w:sz w:val="23"/>
          <w:szCs w:val="23"/>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rPr>
      </w:pPr>
      <w:r>
        <w:rPr>
          <w:sz w:val="23"/>
          <w:szCs w:val="23"/>
        </w:rPr>
        <w:lastRenderedPageBreak/>
        <w:t>5. Технические исполнители и обслуживающий персонал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828"/>
        <w:gridCol w:w="2674"/>
        <w:gridCol w:w="2393"/>
      </w:tblGrid>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 п/п </w:t>
            </w:r>
          </w:p>
        </w:tc>
        <w:tc>
          <w:tcPr>
            <w:tcW w:w="382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должности </w:t>
            </w:r>
          </w:p>
        </w:tc>
        <w:tc>
          <w:tcPr>
            <w:tcW w:w="267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Требования к квалификации </w:t>
            </w:r>
          </w:p>
        </w:tc>
        <w:tc>
          <w:tcPr>
            <w:tcW w:w="2393"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Размер базового должностного оклада (в рублях)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5.1 </w:t>
            </w:r>
          </w:p>
        </w:tc>
        <w:tc>
          <w:tcPr>
            <w:tcW w:w="382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Делопроизводитель </w:t>
            </w:r>
          </w:p>
        </w:tc>
        <w:tc>
          <w:tcPr>
            <w:tcW w:w="267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общее среднее образование и индивидуальное обучение не менее 3 месяцев </w:t>
            </w:r>
          </w:p>
        </w:tc>
        <w:tc>
          <w:tcPr>
            <w:tcW w:w="2393"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6 026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5.2 </w:t>
            </w:r>
          </w:p>
        </w:tc>
        <w:tc>
          <w:tcPr>
            <w:tcW w:w="382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Оператор котельной </w:t>
            </w:r>
          </w:p>
        </w:tc>
        <w:tc>
          <w:tcPr>
            <w:tcW w:w="267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2393"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3"/>
                <w:szCs w:val="23"/>
                <w:lang w:eastAsia="ru-RU"/>
              </w:rPr>
              <w:t xml:space="preserve">6 026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5.3 </w:t>
            </w:r>
          </w:p>
        </w:tc>
        <w:tc>
          <w:tcPr>
            <w:tcW w:w="382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Рабочий по комплексному обслуживанию и ремонту зданий </w:t>
            </w:r>
          </w:p>
        </w:tc>
        <w:tc>
          <w:tcPr>
            <w:tcW w:w="267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2393"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3"/>
                <w:szCs w:val="23"/>
                <w:lang w:eastAsia="ru-RU"/>
              </w:rPr>
              <w:t xml:space="preserve">6 026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5.4 </w:t>
            </w:r>
          </w:p>
        </w:tc>
        <w:tc>
          <w:tcPr>
            <w:tcW w:w="3828" w:type="dxa"/>
          </w:tcPr>
          <w:p w:rsidR="00725A9E" w:rsidRPr="00EE6FA6" w:rsidRDefault="00725A9E">
            <w:pPr>
              <w:pStyle w:val="aa"/>
              <w:pBdr>
                <w:top w:val="none" w:sz="0" w:space="0" w:color="auto"/>
                <w:left w:val="none" w:sz="0" w:space="0" w:color="auto"/>
                <w:bottom w:val="none" w:sz="0" w:space="0" w:color="auto"/>
                <w:right w:val="none" w:sz="0" w:space="0" w:color="auto"/>
                <w:between w:val="none" w:sz="0" w:space="0" w:color="auto"/>
              </w:pBdr>
              <w:rPr>
                <w:b w:val="0"/>
                <w:bCs w:val="0"/>
                <w:sz w:val="23"/>
                <w:szCs w:val="23"/>
                <w:lang w:eastAsia="ru-RU"/>
              </w:rPr>
            </w:pPr>
            <w:r w:rsidRPr="00EE6FA6">
              <w:rPr>
                <w:b w:val="0"/>
                <w:bCs w:val="0"/>
                <w:sz w:val="23"/>
                <w:szCs w:val="23"/>
                <w:lang w:eastAsia="ru-RU"/>
              </w:rPr>
              <w:t xml:space="preserve">Рабочий теплицы, цветовод </w:t>
            </w:r>
          </w:p>
        </w:tc>
        <w:tc>
          <w:tcPr>
            <w:tcW w:w="267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p>
        </w:tc>
        <w:tc>
          <w:tcPr>
            <w:tcW w:w="2393"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3"/>
                <w:szCs w:val="23"/>
                <w:lang w:eastAsia="ru-RU"/>
              </w:rPr>
              <w:t xml:space="preserve">6 026 </w:t>
            </w:r>
          </w:p>
        </w:tc>
      </w:tr>
      <w:tr w:rsidR="00725A9E">
        <w:tc>
          <w:tcPr>
            <w:tcW w:w="675"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5.5 </w:t>
            </w:r>
          </w:p>
        </w:tc>
        <w:tc>
          <w:tcPr>
            <w:tcW w:w="3828" w:type="dxa"/>
          </w:tcPr>
          <w:p w:rsidR="00725A9E" w:rsidRPr="00EE6FA6" w:rsidRDefault="00725A9E">
            <w:pPr>
              <w:pStyle w:val="aa"/>
              <w:pBdr>
                <w:top w:val="none" w:sz="0" w:space="0" w:color="auto"/>
                <w:left w:val="none" w:sz="0" w:space="0" w:color="auto"/>
                <w:bottom w:val="none" w:sz="0" w:space="0" w:color="auto"/>
                <w:right w:val="none" w:sz="0" w:space="0" w:color="auto"/>
                <w:between w:val="none" w:sz="0" w:space="0" w:color="auto"/>
              </w:pBdr>
              <w:rPr>
                <w:b w:val="0"/>
                <w:bCs w:val="0"/>
                <w:sz w:val="23"/>
                <w:szCs w:val="23"/>
                <w:lang w:eastAsia="ru-RU"/>
              </w:rPr>
            </w:pPr>
            <w:r w:rsidRPr="00EE6FA6">
              <w:rPr>
                <w:b w:val="0"/>
                <w:bCs w:val="0"/>
                <w:sz w:val="23"/>
                <w:szCs w:val="23"/>
                <w:lang w:eastAsia="ru-RU"/>
              </w:rPr>
              <w:t xml:space="preserve">Сторож (вахтер) </w:t>
            </w:r>
          </w:p>
        </w:tc>
        <w:tc>
          <w:tcPr>
            <w:tcW w:w="2674" w:type="dxa"/>
          </w:tcPr>
          <w:p w:rsidR="00725A9E" w:rsidRPr="00EE6FA6" w:rsidRDefault="00725A9E">
            <w:pPr>
              <w:pStyle w:val="aa"/>
              <w:pBdr>
                <w:top w:val="none" w:sz="0" w:space="0" w:color="auto"/>
                <w:left w:val="none" w:sz="0" w:space="0" w:color="auto"/>
                <w:bottom w:val="none" w:sz="0" w:space="0" w:color="auto"/>
                <w:right w:val="none" w:sz="0" w:space="0" w:color="auto"/>
                <w:between w:val="none" w:sz="0" w:space="0" w:color="auto"/>
              </w:pBdr>
              <w:rPr>
                <w:b w:val="0"/>
                <w:bCs w:val="0"/>
                <w:sz w:val="23"/>
                <w:szCs w:val="23"/>
                <w:lang w:eastAsia="ru-RU"/>
              </w:rPr>
            </w:pPr>
          </w:p>
        </w:tc>
        <w:tc>
          <w:tcPr>
            <w:tcW w:w="2393"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3"/>
                <w:szCs w:val="23"/>
                <w:lang w:eastAsia="ru-RU"/>
              </w:rPr>
              <w:t xml:space="preserve">6 026 </w:t>
            </w:r>
          </w:p>
        </w:tc>
      </w:tr>
    </w:tbl>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rPr>
          <w:bCs/>
        </w:rPr>
      </w:pP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Приложение № 9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right"/>
      </w:pPr>
      <w:r>
        <w:rPr>
          <w:bCs/>
        </w:rPr>
        <w:t xml:space="preserve">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left="4963" w:right="96" w:firstLine="709"/>
        <w:jc w:val="center"/>
        <w:rPr>
          <w:b w:val="0"/>
          <w:i/>
        </w:rPr>
      </w:pPr>
      <w:r>
        <w:t>среднего общего образования</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jc w:val="center"/>
        <w:rPr>
          <w:sz w:val="23"/>
          <w:szCs w:val="23"/>
        </w:rPr>
      </w:pPr>
      <w:r>
        <w:rPr>
          <w:b/>
          <w:bCs/>
          <w:sz w:val="23"/>
          <w:szCs w:val="23"/>
        </w:rPr>
        <w:t>Среднее количество обучающихся</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rPr>
      </w:pPr>
      <w:r>
        <w:rPr>
          <w:sz w:val="23"/>
          <w:szCs w:val="23"/>
        </w:rPr>
        <w:t>в классе муниципальных общеобразовательных организаций, реализующих программы начального общего, основного общего, среднего общего образования, расположенных в сельской местности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4394"/>
        <w:gridCol w:w="3508"/>
      </w:tblGrid>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 п/п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Наименование муниципального образования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b/>
                <w:bCs/>
                <w:sz w:val="23"/>
                <w:szCs w:val="23"/>
              </w:rPr>
              <w:t xml:space="preserve">Среднее количество обучающихся в классе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1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Ровеньский район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rPr>
                <w:sz w:val="23"/>
                <w:szCs w:val="23"/>
              </w:rPr>
            </w:pPr>
            <w:r>
              <w:rPr>
                <w:sz w:val="23"/>
                <w:szCs w:val="23"/>
              </w:rPr>
              <w:t xml:space="preserve">5 </w:t>
            </w:r>
          </w:p>
        </w:tc>
      </w:tr>
    </w:tbl>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3</w:t>
      </w:r>
    </w:p>
    <w:tbl>
      <w:tblPr>
        <w:tblpPr w:leftFromText="180" w:rightFromText="180" w:vertAnchor="text" w:horzAnchor="margin" w:tblpX="-177" w:tblpY="81"/>
        <w:tblW w:w="9708" w:type="dxa"/>
        <w:tblLayout w:type="fixed"/>
        <w:tblCellMar>
          <w:left w:w="0" w:type="dxa"/>
          <w:right w:w="0" w:type="dxa"/>
        </w:tblCellMar>
        <w:tblLook w:val="00A0"/>
      </w:tblPr>
      <w:tblGrid>
        <w:gridCol w:w="25"/>
        <w:gridCol w:w="2425"/>
        <w:gridCol w:w="1465"/>
        <w:gridCol w:w="1972"/>
        <w:gridCol w:w="37"/>
        <w:gridCol w:w="2298"/>
        <w:gridCol w:w="1486"/>
      </w:tblGrid>
      <w:tr w:rsidR="00725A9E">
        <w:trPr>
          <w:trHeight w:val="380"/>
        </w:trPr>
        <w:tc>
          <w:tcPr>
            <w:tcW w:w="2431" w:type="dxa"/>
            <w:gridSpan w:val="2"/>
            <w:tcBorders>
              <w:top w:val="single" w:sz="4" w:space="0" w:color="000000"/>
              <w:left w:val="single" w:sz="4" w:space="0" w:color="000000"/>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7277" w:type="dxa"/>
            <w:gridSpan w:val="5"/>
            <w:tcBorders>
              <w:top w:val="single" w:sz="4" w:space="0" w:color="000000"/>
              <w:bottom w:val="single" w:sz="8"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100"/>
              <w:rPr>
                <w:b w:val="0"/>
                <w:bCs w:val="0"/>
                <w:szCs w:val="20"/>
                <w:lang w:eastAsia="ru-RU"/>
              </w:rPr>
            </w:pPr>
            <w:r w:rsidRPr="00EE6FA6">
              <w:rPr>
                <w:sz w:val="24"/>
                <w:szCs w:val="24"/>
                <w:lang w:eastAsia="ru-RU"/>
              </w:rPr>
              <w:t>Форма расчетного листка</w:t>
            </w:r>
          </w:p>
        </w:tc>
      </w:tr>
      <w:tr w:rsidR="00725A9E">
        <w:trPr>
          <w:trHeight w:val="228"/>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Pr>
                <w:rFonts w:ascii="Arial" w:hAnsi="Arial"/>
                <w:sz w:val="16"/>
                <w:szCs w:val="16"/>
                <w:lang w:eastAsia="ru-RU"/>
              </w:rPr>
              <w:t>ФИО</w:t>
            </w: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977" w:type="dxa"/>
            <w:tcBorders>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3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2304" w:type="dxa"/>
            <w:tcBorders>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60"/>
              <w:rPr>
                <w:b w:val="0"/>
                <w:bCs w:val="0"/>
                <w:szCs w:val="20"/>
                <w:lang w:eastAsia="ru-RU"/>
              </w:rPr>
            </w:pPr>
            <w:r>
              <w:rPr>
                <w:rFonts w:ascii="Arial" w:hAnsi="Arial"/>
                <w:sz w:val="16"/>
                <w:szCs w:val="16"/>
                <w:lang w:eastAsia="ru-RU"/>
              </w:rPr>
              <w:t>Табельный номер</w:t>
            </w: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r>
      <w:tr w:rsidR="00725A9E">
        <w:trPr>
          <w:trHeight w:val="168"/>
        </w:trPr>
        <w:tc>
          <w:tcPr>
            <w:tcW w:w="2431" w:type="dxa"/>
            <w:gridSpan w:val="2"/>
            <w:tcBorders>
              <w:left w:val="single" w:sz="4" w:space="0" w:color="000000"/>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69"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977" w:type="dxa"/>
            <w:tcBorders>
              <w:bottom w:val="single" w:sz="8" w:space="0" w:color="000000"/>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37"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304" w:type="dxa"/>
            <w:tcBorders>
              <w:bottom w:val="single" w:sz="8" w:space="0" w:color="000000"/>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90" w:type="dxa"/>
            <w:tcBorders>
              <w:bottom w:val="single" w:sz="8"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r>
      <w:tr w:rsidR="00725A9E">
        <w:trPr>
          <w:trHeight w:val="228"/>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Подразделение</w:t>
            </w:r>
          </w:p>
        </w:tc>
        <w:tc>
          <w:tcPr>
            <w:tcW w:w="1469" w:type="dxa"/>
            <w:tcBorders>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97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3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r>
      <w:tr w:rsidR="00725A9E">
        <w:trPr>
          <w:trHeight w:val="166"/>
        </w:trPr>
        <w:tc>
          <w:tcPr>
            <w:tcW w:w="2431" w:type="dxa"/>
            <w:gridSpan w:val="2"/>
            <w:tcBorders>
              <w:left w:val="single" w:sz="4" w:space="0" w:color="000000"/>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69" w:type="dxa"/>
            <w:tcBorders>
              <w:bottom w:val="single" w:sz="8" w:space="0" w:color="000000"/>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97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3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r>
      <w:tr w:rsidR="00725A9E">
        <w:trPr>
          <w:trHeight w:val="231"/>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Должность</w:t>
            </w:r>
          </w:p>
        </w:tc>
        <w:tc>
          <w:tcPr>
            <w:tcW w:w="1469" w:type="dxa"/>
            <w:tcBorders>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97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3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r>
      <w:tr w:rsidR="00725A9E">
        <w:trPr>
          <w:trHeight w:val="166"/>
        </w:trPr>
        <w:tc>
          <w:tcPr>
            <w:tcW w:w="2431" w:type="dxa"/>
            <w:gridSpan w:val="2"/>
            <w:tcBorders>
              <w:left w:val="single" w:sz="4" w:space="0" w:color="000000"/>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69" w:type="dxa"/>
            <w:tcBorders>
              <w:bottom w:val="single" w:sz="8" w:space="0" w:color="000000"/>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r>
      <w:tr w:rsidR="00725A9E">
        <w:trPr>
          <w:trHeight w:val="228"/>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Норма времени</w:t>
            </w:r>
          </w:p>
        </w:tc>
        <w:tc>
          <w:tcPr>
            <w:tcW w:w="1469" w:type="dxa"/>
            <w:tcBorders>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00"/>
              <w:rPr>
                <w:b w:val="0"/>
                <w:bCs w:val="0"/>
                <w:szCs w:val="20"/>
                <w:lang w:eastAsia="ru-RU"/>
              </w:rPr>
            </w:pPr>
            <w:r w:rsidRPr="00EE6FA6">
              <w:rPr>
                <w:rFonts w:ascii="Arial" w:hAnsi="Arial"/>
                <w:b w:val="0"/>
                <w:bCs w:val="0"/>
                <w:sz w:val="16"/>
                <w:szCs w:val="16"/>
                <w:lang w:eastAsia="ru-RU"/>
              </w:rPr>
              <w:t>__ Д</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r>
      <w:tr w:rsidR="00725A9E">
        <w:trPr>
          <w:trHeight w:val="166"/>
        </w:trPr>
        <w:tc>
          <w:tcPr>
            <w:tcW w:w="2431" w:type="dxa"/>
            <w:gridSpan w:val="2"/>
            <w:tcBorders>
              <w:left w:val="single" w:sz="4" w:space="0" w:color="000000"/>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69" w:type="dxa"/>
            <w:tcBorders>
              <w:bottom w:val="single" w:sz="8" w:space="0" w:color="000000"/>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977"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37"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304"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90" w:type="dxa"/>
            <w:tcBorders>
              <w:bottom w:val="single" w:sz="8"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r>
      <w:tr w:rsidR="00725A9E">
        <w:trPr>
          <w:trHeight w:val="228"/>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Должностной оклад</w:t>
            </w:r>
          </w:p>
        </w:tc>
        <w:tc>
          <w:tcPr>
            <w:tcW w:w="1469" w:type="dxa"/>
            <w:tcBorders>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97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3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r>
      <w:tr w:rsidR="00725A9E">
        <w:trPr>
          <w:trHeight w:val="166"/>
        </w:trPr>
        <w:tc>
          <w:tcPr>
            <w:tcW w:w="2431" w:type="dxa"/>
            <w:gridSpan w:val="2"/>
            <w:tcBorders>
              <w:left w:val="single" w:sz="4" w:space="0" w:color="000000"/>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69" w:type="dxa"/>
            <w:tcBorders>
              <w:bottom w:val="single" w:sz="8" w:space="0" w:color="000000"/>
              <w:right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014" w:type="dxa"/>
            <w:gridSpan w:val="2"/>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304"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90" w:type="dxa"/>
            <w:tcBorders>
              <w:bottom w:val="single" w:sz="8"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r>
      <w:tr w:rsidR="00725A9E">
        <w:trPr>
          <w:trHeight w:val="226"/>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20"/>
              <w:rPr>
                <w:b w:val="0"/>
                <w:bCs w:val="0"/>
                <w:szCs w:val="20"/>
                <w:lang w:eastAsia="ru-RU"/>
              </w:rPr>
            </w:pPr>
            <w:r>
              <w:rPr>
                <w:rFonts w:ascii="Arial" w:hAnsi="Arial"/>
                <w:sz w:val="16"/>
                <w:szCs w:val="16"/>
                <w:lang w:eastAsia="ru-RU"/>
              </w:rPr>
              <w:t>Расчеты в ___/20__г.</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r>
      <w:tr w:rsidR="00725A9E">
        <w:trPr>
          <w:trHeight w:val="168"/>
        </w:trPr>
        <w:tc>
          <w:tcPr>
            <w:tcW w:w="2431" w:type="dxa"/>
            <w:gridSpan w:val="2"/>
            <w:tcBorders>
              <w:left w:val="single" w:sz="4" w:space="0" w:color="000000"/>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69"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014" w:type="dxa"/>
            <w:gridSpan w:val="2"/>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2304" w:type="dxa"/>
            <w:tcBorders>
              <w:bottom w:val="single" w:sz="8"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c>
          <w:tcPr>
            <w:tcW w:w="1490" w:type="dxa"/>
            <w:tcBorders>
              <w:bottom w:val="single" w:sz="8"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0"/>
                <w:szCs w:val="10"/>
                <w:lang w:eastAsia="ru-RU"/>
              </w:rPr>
            </w:pPr>
          </w:p>
        </w:tc>
      </w:tr>
      <w:tr w:rsidR="00725A9E">
        <w:trPr>
          <w:trHeight w:val="228"/>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Оклад</w:t>
            </w: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40"/>
              <w:rPr>
                <w:b w:val="0"/>
                <w:bCs w:val="0"/>
                <w:szCs w:val="20"/>
                <w:lang w:eastAsia="ru-RU"/>
              </w:rPr>
            </w:pPr>
            <w:r w:rsidRPr="00EE6FA6">
              <w:rPr>
                <w:rFonts w:ascii="Arial" w:hAnsi="Arial"/>
                <w:b w:val="0"/>
                <w:bCs w:val="0"/>
                <w:sz w:val="16"/>
                <w:szCs w:val="16"/>
                <w:lang w:eastAsia="ru-RU"/>
              </w:rPr>
              <w:t>Аванс</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500"/>
              <w:rPr>
                <w:b w:val="0"/>
                <w:bCs w:val="0"/>
                <w:szCs w:val="20"/>
                <w:lang w:eastAsia="ru-RU"/>
              </w:rPr>
            </w:pPr>
            <w:r w:rsidRPr="00EE6FA6">
              <w:rPr>
                <w:rFonts w:ascii="Arial" w:hAnsi="Arial"/>
                <w:b w:val="0"/>
                <w:bCs w:val="0"/>
                <w:sz w:val="16"/>
                <w:szCs w:val="16"/>
                <w:lang w:eastAsia="ru-RU"/>
              </w:rPr>
              <w:t>40,00%</w:t>
            </w: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4"/>
                <w:szCs w:val="14"/>
                <w:lang w:eastAsia="ru-RU"/>
              </w:rPr>
            </w:pPr>
          </w:p>
        </w:tc>
      </w:tr>
      <w:tr w:rsidR="00725A9E">
        <w:trPr>
          <w:trHeight w:val="251"/>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40"/>
              <w:rPr>
                <w:b w:val="0"/>
                <w:bCs w:val="0"/>
                <w:szCs w:val="20"/>
                <w:lang w:eastAsia="ru-RU"/>
              </w:rPr>
            </w:pPr>
            <w:r w:rsidRPr="00EE6FA6">
              <w:rPr>
                <w:rFonts w:ascii="Arial" w:hAnsi="Arial"/>
                <w:b w:val="0"/>
                <w:bCs w:val="0"/>
                <w:sz w:val="16"/>
                <w:szCs w:val="16"/>
                <w:lang w:eastAsia="ru-RU"/>
              </w:rPr>
              <w:t>удержанный</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r>
      <w:tr w:rsidR="00725A9E">
        <w:trPr>
          <w:trHeight w:val="251"/>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Стимулирующая</w:t>
            </w: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40"/>
              <w:rPr>
                <w:b w:val="0"/>
                <w:bCs w:val="0"/>
                <w:szCs w:val="20"/>
                <w:lang w:eastAsia="ru-RU"/>
              </w:rPr>
            </w:pPr>
            <w:r w:rsidRPr="00EE6FA6">
              <w:rPr>
                <w:rFonts w:ascii="Arial" w:hAnsi="Arial"/>
                <w:b w:val="0"/>
                <w:bCs w:val="0"/>
                <w:sz w:val="16"/>
                <w:szCs w:val="16"/>
                <w:lang w:eastAsia="ru-RU"/>
              </w:rPr>
              <w:t>Подоходный</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r>
      <w:tr w:rsidR="00725A9E">
        <w:trPr>
          <w:trHeight w:val="247"/>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5"/>
                <w:szCs w:val="15"/>
                <w:lang w:eastAsia="ru-RU"/>
              </w:rPr>
            </w:pP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5"/>
                <w:szCs w:val="15"/>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40"/>
              <w:rPr>
                <w:b w:val="0"/>
                <w:bCs w:val="0"/>
                <w:szCs w:val="20"/>
                <w:lang w:eastAsia="ru-RU"/>
              </w:rPr>
            </w:pPr>
            <w:r w:rsidRPr="00EE6FA6">
              <w:rPr>
                <w:rFonts w:ascii="Arial" w:hAnsi="Arial"/>
                <w:b w:val="0"/>
                <w:bCs w:val="0"/>
                <w:sz w:val="16"/>
                <w:szCs w:val="16"/>
                <w:lang w:eastAsia="ru-RU"/>
              </w:rPr>
              <w:t>налог</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5"/>
                <w:szCs w:val="15"/>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5"/>
                <w:szCs w:val="15"/>
                <w:lang w:eastAsia="ru-RU"/>
              </w:rPr>
            </w:pPr>
          </w:p>
        </w:tc>
      </w:tr>
      <w:tr w:rsidR="00725A9E">
        <w:trPr>
          <w:trHeight w:val="251"/>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Гарантированная</w:t>
            </w: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40"/>
              <w:rPr>
                <w:b w:val="0"/>
                <w:bCs w:val="0"/>
                <w:szCs w:val="20"/>
                <w:lang w:eastAsia="ru-RU"/>
              </w:rPr>
            </w:pPr>
            <w:r w:rsidRPr="00EE6FA6">
              <w:rPr>
                <w:rFonts w:ascii="Arial" w:hAnsi="Arial"/>
                <w:b w:val="0"/>
                <w:bCs w:val="0"/>
                <w:sz w:val="16"/>
                <w:szCs w:val="16"/>
                <w:lang w:eastAsia="ru-RU"/>
              </w:rPr>
              <w:t>Профсоюз</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500"/>
              <w:rPr>
                <w:b w:val="0"/>
                <w:bCs w:val="0"/>
                <w:szCs w:val="20"/>
                <w:lang w:eastAsia="ru-RU"/>
              </w:rPr>
            </w:pPr>
            <w:r w:rsidRPr="00EE6FA6">
              <w:rPr>
                <w:rFonts w:ascii="Arial" w:hAnsi="Arial"/>
                <w:b w:val="0"/>
                <w:bCs w:val="0"/>
                <w:sz w:val="16"/>
                <w:szCs w:val="16"/>
                <w:lang w:eastAsia="ru-RU"/>
              </w:rPr>
              <w:t>1,00%</w:t>
            </w: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16"/>
                <w:szCs w:val="16"/>
                <w:lang w:eastAsia="ru-RU"/>
              </w:rPr>
            </w:pPr>
          </w:p>
        </w:tc>
      </w:tr>
      <w:tr w:rsidR="00725A9E">
        <w:trPr>
          <w:trHeight w:val="389"/>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Неаудиторная</w:t>
            </w: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40"/>
              <w:rPr>
                <w:b w:val="0"/>
                <w:bCs w:val="0"/>
                <w:szCs w:val="20"/>
                <w:lang w:eastAsia="ru-RU"/>
              </w:rPr>
            </w:pPr>
            <w:r w:rsidRPr="00EE6FA6">
              <w:rPr>
                <w:rFonts w:ascii="Arial" w:hAnsi="Arial"/>
                <w:b w:val="0"/>
                <w:bCs w:val="0"/>
                <w:sz w:val="16"/>
                <w:szCs w:val="16"/>
                <w:lang w:eastAsia="ru-RU"/>
              </w:rPr>
              <w:t>на карточки</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500"/>
              <w:rPr>
                <w:b w:val="0"/>
                <w:bCs w:val="0"/>
                <w:szCs w:val="20"/>
                <w:lang w:eastAsia="ru-RU"/>
              </w:rPr>
            </w:pPr>
            <w:r w:rsidRPr="00EE6FA6">
              <w:rPr>
                <w:rFonts w:ascii="Arial" w:hAnsi="Arial"/>
                <w:b w:val="0"/>
                <w:bCs w:val="0"/>
                <w:sz w:val="16"/>
                <w:szCs w:val="16"/>
                <w:lang w:eastAsia="ru-RU"/>
              </w:rPr>
              <w:t>100,00%</w:t>
            </w: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r w:rsidR="00725A9E">
        <w:trPr>
          <w:trHeight w:val="386"/>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обучение на дом</w:t>
            </w: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97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37"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r w:rsidR="00725A9E">
        <w:trPr>
          <w:trHeight w:val="389"/>
        </w:trPr>
        <w:tc>
          <w:tcPr>
            <w:tcW w:w="2431" w:type="dxa"/>
            <w:gridSpan w:val="2"/>
            <w:tcBorders>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Прочие доплаты</w:t>
            </w:r>
          </w:p>
        </w:tc>
        <w:tc>
          <w:tcPr>
            <w:tcW w:w="1469"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2014" w:type="dxa"/>
            <w:gridSpan w:val="2"/>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40"/>
              <w:rPr>
                <w:b w:val="0"/>
                <w:bCs w:val="0"/>
                <w:szCs w:val="20"/>
                <w:lang w:eastAsia="ru-RU"/>
              </w:rPr>
            </w:pPr>
            <w:r>
              <w:rPr>
                <w:rFonts w:ascii="Arial" w:hAnsi="Arial"/>
                <w:sz w:val="16"/>
                <w:szCs w:val="16"/>
                <w:lang w:eastAsia="ru-RU"/>
              </w:rPr>
              <w:t>Удержано</w:t>
            </w:r>
          </w:p>
        </w:tc>
        <w:tc>
          <w:tcPr>
            <w:tcW w:w="2304" w:type="dxa"/>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490" w:type="dxa"/>
            <w:tcBorders>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r w:rsidR="00725A9E">
        <w:trPr>
          <w:trHeight w:val="389"/>
        </w:trPr>
        <w:tc>
          <w:tcPr>
            <w:tcW w:w="25" w:type="dxa"/>
            <w:tcBorders>
              <w:top w:val="single" w:sz="4" w:space="0" w:color="000000"/>
              <w:left w:val="single" w:sz="4" w:space="0" w:color="000000"/>
              <w:bottom w:val="single" w:sz="4"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rFonts w:ascii="Arial" w:hAnsi="Arial"/>
                <w:b w:val="0"/>
                <w:bCs w:val="0"/>
                <w:sz w:val="16"/>
                <w:szCs w:val="16"/>
                <w:lang w:eastAsia="ru-RU"/>
              </w:rPr>
            </w:pPr>
          </w:p>
        </w:tc>
        <w:tc>
          <w:tcPr>
            <w:tcW w:w="2431"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sidRPr="00EE6FA6">
              <w:rPr>
                <w:rFonts w:ascii="Arial" w:hAnsi="Arial"/>
                <w:b w:val="0"/>
                <w:bCs w:val="0"/>
                <w:sz w:val="16"/>
                <w:szCs w:val="16"/>
                <w:lang w:eastAsia="ru-RU"/>
              </w:rPr>
              <w:t>Клас рук-во ФЕД</w:t>
            </w:r>
          </w:p>
        </w:tc>
        <w:tc>
          <w:tcPr>
            <w:tcW w:w="1469"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977"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37"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2304"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490" w:type="dxa"/>
            <w:tcBorders>
              <w:bottom w:val="single" w:sz="4"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r w:rsidR="00725A9E">
        <w:trPr>
          <w:trHeight w:val="385"/>
        </w:trPr>
        <w:tc>
          <w:tcPr>
            <w:tcW w:w="2431" w:type="dxa"/>
            <w:gridSpan w:val="2"/>
            <w:tcBorders>
              <w:top w:val="single" w:sz="4" w:space="0" w:color="000000"/>
              <w:lef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Pr>
                <w:rFonts w:ascii="Arial" w:hAnsi="Arial"/>
                <w:sz w:val="16"/>
                <w:szCs w:val="16"/>
                <w:lang w:eastAsia="ru-RU"/>
              </w:rPr>
              <w:t>Начислено</w:t>
            </w:r>
          </w:p>
        </w:tc>
        <w:tc>
          <w:tcPr>
            <w:tcW w:w="1469" w:type="dxa"/>
            <w:tcBorders>
              <w:top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977" w:type="dxa"/>
            <w:tcBorders>
              <w:top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37" w:type="dxa"/>
            <w:tcBorders>
              <w:top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2304" w:type="dxa"/>
            <w:tcBorders>
              <w:top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490" w:type="dxa"/>
            <w:tcBorders>
              <w:top w:val="single" w:sz="4"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r w:rsidR="00725A9E">
        <w:trPr>
          <w:trHeight w:val="385"/>
        </w:trPr>
        <w:tc>
          <w:tcPr>
            <w:tcW w:w="2431" w:type="dxa"/>
            <w:gridSpan w:val="2"/>
            <w:tcBorders>
              <w:left w:val="single" w:sz="4" w:space="0" w:color="000000"/>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b w:val="0"/>
                <w:bCs w:val="0"/>
                <w:szCs w:val="20"/>
                <w:lang w:eastAsia="ru-RU"/>
              </w:rPr>
            </w:pPr>
            <w:r>
              <w:rPr>
                <w:rFonts w:ascii="Arial" w:hAnsi="Arial"/>
                <w:sz w:val="16"/>
                <w:szCs w:val="16"/>
                <w:lang w:eastAsia="ru-RU"/>
              </w:rPr>
              <w:t>К выдаче</w:t>
            </w:r>
          </w:p>
        </w:tc>
        <w:tc>
          <w:tcPr>
            <w:tcW w:w="1469"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977"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37"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2304"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490" w:type="dxa"/>
            <w:tcBorders>
              <w:bottom w:val="single" w:sz="4"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r w:rsidR="00725A9E">
        <w:trPr>
          <w:trHeight w:val="385"/>
        </w:trPr>
        <w:tc>
          <w:tcPr>
            <w:tcW w:w="2431" w:type="dxa"/>
            <w:gridSpan w:val="2"/>
            <w:tcBorders>
              <w:left w:val="single" w:sz="4" w:space="0" w:color="000000"/>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120"/>
              <w:rPr>
                <w:rFonts w:ascii="Arial" w:hAnsi="Arial"/>
                <w:sz w:val="16"/>
                <w:szCs w:val="16"/>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Cs w:val="20"/>
                <w:lang w:eastAsia="ru-RU"/>
              </w:rPr>
            </w:pPr>
            <w:r w:rsidRPr="00EE6FA6">
              <w:rPr>
                <w:rFonts w:ascii="Arial" w:hAnsi="Arial"/>
                <w:b w:val="0"/>
                <w:bCs w:val="0"/>
                <w:sz w:val="16"/>
                <w:szCs w:val="16"/>
                <w:lang w:eastAsia="ru-RU"/>
              </w:rPr>
              <w:t>Сумма вычетов за месяц</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Cs w:val="20"/>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Cs w:val="20"/>
                <w:lang w:eastAsia="ru-RU"/>
              </w:rPr>
            </w:pPr>
            <w:r w:rsidRPr="00EE6FA6">
              <w:rPr>
                <w:rFonts w:ascii="Arial" w:hAnsi="Arial"/>
                <w:b w:val="0"/>
                <w:bCs w:val="0"/>
                <w:sz w:val="16"/>
                <w:szCs w:val="16"/>
                <w:lang w:eastAsia="ru-RU"/>
              </w:rPr>
              <w:t>Сумма налога за месяц</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rFonts w:ascii="Arial" w:hAnsi="Arial"/>
                <w:sz w:val="16"/>
                <w:szCs w:val="16"/>
                <w:lang w:eastAsia="ru-RU"/>
              </w:rPr>
            </w:pPr>
          </w:p>
        </w:tc>
        <w:tc>
          <w:tcPr>
            <w:tcW w:w="1469"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977"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37"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2304" w:type="dxa"/>
            <w:tcBorders>
              <w:bottom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c>
          <w:tcPr>
            <w:tcW w:w="1490" w:type="dxa"/>
            <w:tcBorders>
              <w:bottom w:val="single" w:sz="4" w:space="0" w:color="000000"/>
              <w:right w:val="single" w:sz="4" w:space="0" w:color="000000"/>
            </w:tcBorders>
            <w:vAlign w:val="bottom"/>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rPr>
          <w:vanish/>
        </w:rPr>
      </w:pPr>
    </w:p>
    <w:tbl>
      <w:tblPr>
        <w:tblW w:w="9779" w:type="dxa"/>
        <w:tblInd w:w="-69" w:type="dxa"/>
        <w:tblBorders>
          <w:top w:val="single" w:sz="4" w:space="0" w:color="000000"/>
          <w:left w:val="none" w:sz="0" w:space="0" w:color="000000"/>
          <w:bottom w:val="none" w:sz="0" w:space="0" w:color="000000"/>
          <w:right w:val="none" w:sz="0" w:space="0" w:color="000000"/>
          <w:insideH w:val="none" w:sz="0" w:space="0" w:color="000000"/>
          <w:insideV w:val="none" w:sz="0" w:space="0" w:color="000000"/>
        </w:tblBorders>
        <w:tblLook w:val="00A0"/>
      </w:tblPr>
      <w:tblGrid>
        <w:gridCol w:w="9779"/>
      </w:tblGrid>
      <w:tr w:rsidR="00725A9E">
        <w:trPr>
          <w:trHeight w:val="100"/>
        </w:trPr>
        <w:tc>
          <w:tcPr>
            <w:tcW w:w="9779" w:type="dxa"/>
            <w:tcBorders>
              <w:top w:val="single" w:sz="4"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Cs w:val="0"/>
                <w:i/>
                <w:sz w:val="24"/>
                <w:szCs w:val="24"/>
                <w:lang w:eastAsia="ru-RU"/>
              </w:rPr>
            </w:pPr>
          </w:p>
        </w:tc>
      </w:tr>
    </w:tbl>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4</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rPr>
      </w:pPr>
      <w:r>
        <w:t>Перечни (работ) производств с вредными и (или) особо вредными условиями труда, при работах в которых работники имеют право на компенсации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4394"/>
        <w:gridCol w:w="3508"/>
      </w:tblGrid>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b/>
                <w:bCs/>
              </w:rPr>
              <w:t xml:space="preserve">№п/п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b/>
                <w:bCs/>
              </w:rPr>
              <w:t xml:space="preserve">Должность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b/>
                <w:bCs/>
              </w:rPr>
              <w:t xml:space="preserve">Класс условий труда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1.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Директор школы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2.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Заместитель директора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3.</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Учитель начальных классов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4.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Учитель (математика)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5.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Учитель (русский язык и литература)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6.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Учитель (история)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7.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Учитель (география)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8. </w:t>
            </w: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Учитель (физическая культура)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r w:rsidR="00725A9E">
        <w:tc>
          <w:tcPr>
            <w:tcW w:w="166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9.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p>
        </w:tc>
        <w:tc>
          <w:tcPr>
            <w:tcW w:w="43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Педагог дополнительного образования </w:t>
            </w:r>
          </w:p>
        </w:tc>
        <w:tc>
          <w:tcPr>
            <w:tcW w:w="350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3.1 </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5</w:t>
      </w:r>
    </w:p>
    <w:tbl>
      <w:tblPr>
        <w:tblW w:w="0" w:type="auto"/>
        <w:tblLook w:val="01E0"/>
      </w:tblPr>
      <w:tblGrid>
        <w:gridCol w:w="4785"/>
        <w:gridCol w:w="4785"/>
      </w:tblGrid>
      <w:tr w:rsidR="00725A9E">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Cs w:val="0"/>
                <w:sz w:val="24"/>
                <w:szCs w:val="24"/>
                <w:lang w:eastAsia="ru-RU"/>
              </w:rPr>
            </w:pPr>
            <w:r w:rsidRPr="00EE6FA6">
              <w:rPr>
                <w:bCs w:val="0"/>
                <w:sz w:val="24"/>
                <w:szCs w:val="24"/>
                <w:lang w:eastAsia="ru-RU"/>
              </w:rPr>
              <w:lastRenderedPageBreak/>
              <w:t>СОГЛАСОВАНО: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right="249"/>
              <w:jc w:val="both"/>
              <w:rPr>
                <w:b w:val="0"/>
                <w:bCs w:val="0"/>
                <w:sz w:val="24"/>
                <w:szCs w:val="24"/>
                <w:lang w:eastAsia="ru-RU"/>
              </w:rPr>
            </w:pPr>
            <w:r w:rsidRPr="00EE6FA6">
              <w:rPr>
                <w:b w:val="0"/>
                <w:bCs w:val="0"/>
                <w:sz w:val="24"/>
                <w:szCs w:val="24"/>
                <w:lang w:eastAsia="ru-RU"/>
              </w:rPr>
              <w:t>Председатель профсоюзной организации       МБОУ«Клименковская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_____________ О.Н.Улезько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27.08.2021 г.</w:t>
            </w:r>
          </w:p>
        </w:tc>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Cs w:val="0"/>
                <w:sz w:val="24"/>
                <w:szCs w:val="24"/>
                <w:lang w:eastAsia="ru-RU"/>
              </w:rPr>
            </w:pPr>
            <w:r w:rsidRPr="00EE6FA6">
              <w:rPr>
                <w:bCs w:val="0"/>
                <w:sz w:val="24"/>
                <w:szCs w:val="24"/>
                <w:lang w:eastAsia="ru-RU"/>
              </w:rPr>
              <w:t>УТВЕРЖДАЮ:</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 xml:space="preserve">Директор </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МБОУ «Клименковская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 xml:space="preserve">    _____________ О.З.Лемешко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27.08.2021 г.</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both"/>
        <w:rPr>
          <w:b w:val="0"/>
          <w:i/>
        </w:rPr>
      </w:pPr>
    </w:p>
    <w:p w:rsidR="00725A9E" w:rsidRPr="009D2514"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sz w:val="24"/>
          <w:szCs w:val="24"/>
        </w:rPr>
      </w:pPr>
      <w:r w:rsidRPr="009D2514">
        <w:rPr>
          <w:sz w:val="24"/>
          <w:szCs w:val="24"/>
        </w:rPr>
        <w:t>Размеры компенсаций работникам, занятым на работах с вредными и (или) опасными условиями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5"/>
        <w:gridCol w:w="2055"/>
        <w:gridCol w:w="2230"/>
        <w:gridCol w:w="2590"/>
      </w:tblGrid>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Должность </w:t>
            </w:r>
          </w:p>
        </w:tc>
        <w:tc>
          <w:tcPr>
            <w:tcW w:w="6875" w:type="dxa"/>
            <w:gridSpan w:val="3"/>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bCs/>
                <w:sz w:val="22"/>
                <w:szCs w:val="22"/>
              </w:rPr>
              <w:t xml:space="preserve">Компенсация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Повышение оплаты труда, % тарифной ставке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Ежегодный дополнительный оплачиваемый отпуск, календарных дней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Сокращенная продолжительность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рабочей недели,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часов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Директор школы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Заместитель директора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Учитель начальных классов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Учитель (математика)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Учитель (русский язык и литература)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Учитель (история)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Учитель (география)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Учитель (физическая культура)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r w:rsidR="00725A9E" w:rsidRPr="009D2514">
        <w:tc>
          <w:tcPr>
            <w:tcW w:w="269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Педагог дополнительного образования </w:t>
            </w:r>
          </w:p>
        </w:tc>
        <w:tc>
          <w:tcPr>
            <w:tcW w:w="2055"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223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7 </w:t>
            </w:r>
          </w:p>
        </w:tc>
        <w:tc>
          <w:tcPr>
            <w:tcW w:w="259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36 </w:t>
            </w:r>
          </w:p>
        </w:tc>
      </w:tr>
    </w:tbl>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6</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tbl>
      <w:tblPr>
        <w:tblW w:w="0" w:type="auto"/>
        <w:tblLook w:val="01E0"/>
      </w:tblPr>
      <w:tblGrid>
        <w:gridCol w:w="4785"/>
        <w:gridCol w:w="4785"/>
      </w:tblGrid>
      <w:tr w:rsidR="00725A9E">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Cs w:val="0"/>
                <w:sz w:val="24"/>
                <w:szCs w:val="24"/>
                <w:lang w:eastAsia="ru-RU"/>
              </w:rPr>
            </w:pPr>
            <w:r w:rsidRPr="00EE6FA6">
              <w:rPr>
                <w:bCs w:val="0"/>
                <w:sz w:val="24"/>
                <w:szCs w:val="24"/>
                <w:lang w:eastAsia="ru-RU"/>
              </w:rPr>
              <w:t>СОГЛАСОВАНО: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right="249"/>
              <w:jc w:val="both"/>
              <w:rPr>
                <w:b w:val="0"/>
                <w:bCs w:val="0"/>
                <w:sz w:val="24"/>
                <w:szCs w:val="24"/>
                <w:lang w:eastAsia="ru-RU"/>
              </w:rPr>
            </w:pPr>
            <w:r w:rsidRPr="00EE6FA6">
              <w:rPr>
                <w:b w:val="0"/>
                <w:bCs w:val="0"/>
                <w:sz w:val="24"/>
                <w:szCs w:val="24"/>
                <w:lang w:eastAsia="ru-RU"/>
              </w:rPr>
              <w:t>Председатель профсоюзной организации       МБОУ«Клименковская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_____________ О.Н.Улезько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27.08.2021 г.</w:t>
            </w:r>
          </w:p>
        </w:tc>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Cs w:val="0"/>
                <w:sz w:val="24"/>
                <w:szCs w:val="24"/>
                <w:lang w:eastAsia="ru-RU"/>
              </w:rPr>
            </w:pPr>
            <w:r w:rsidRPr="00EE6FA6">
              <w:rPr>
                <w:bCs w:val="0"/>
                <w:sz w:val="24"/>
                <w:szCs w:val="24"/>
                <w:lang w:eastAsia="ru-RU"/>
              </w:rPr>
              <w:t>УТВЕРЖДАЮ:</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 xml:space="preserve">Директор </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МБОУ «Клименковская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 xml:space="preserve">    _____________ О.З.Лемешко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27.08.2021 г.</w:t>
            </w:r>
          </w:p>
        </w:tc>
      </w:tr>
    </w:tbl>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pPr>
    </w:p>
    <w:p w:rsidR="00725A9E" w:rsidRPr="009D2514"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sz w:val="24"/>
          <w:szCs w:val="24"/>
        </w:rPr>
      </w:pPr>
      <w:r w:rsidRPr="009D2514">
        <w:rPr>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902"/>
      </w:tblGrid>
      <w:tr w:rsidR="00725A9E" w:rsidRPr="009D2514">
        <w:tc>
          <w:tcPr>
            <w:tcW w:w="1668"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п/п </w:t>
            </w:r>
          </w:p>
        </w:tc>
        <w:tc>
          <w:tcPr>
            <w:tcW w:w="790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Наименование работ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и профессий </w:t>
            </w:r>
          </w:p>
        </w:tc>
      </w:tr>
      <w:tr w:rsidR="00725A9E" w:rsidRPr="009D2514">
        <w:tc>
          <w:tcPr>
            <w:tcW w:w="1668"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1 </w:t>
            </w:r>
          </w:p>
        </w:tc>
        <w:tc>
          <w:tcPr>
            <w:tcW w:w="790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Уборщик служебных помещений </w:t>
            </w:r>
          </w:p>
        </w:tc>
      </w:tr>
      <w:tr w:rsidR="00725A9E" w:rsidRPr="009D2514">
        <w:tc>
          <w:tcPr>
            <w:tcW w:w="1668"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2 </w:t>
            </w:r>
          </w:p>
        </w:tc>
        <w:tc>
          <w:tcPr>
            <w:tcW w:w="790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Учитель технологии </w:t>
            </w:r>
          </w:p>
        </w:tc>
      </w:tr>
      <w:tr w:rsidR="00725A9E" w:rsidRPr="009D2514">
        <w:tc>
          <w:tcPr>
            <w:tcW w:w="1668"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3 </w:t>
            </w:r>
          </w:p>
        </w:tc>
        <w:tc>
          <w:tcPr>
            <w:tcW w:w="790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Сторож </w:t>
            </w:r>
          </w:p>
        </w:tc>
      </w:tr>
      <w:tr w:rsidR="00725A9E" w:rsidRPr="009D2514">
        <w:tc>
          <w:tcPr>
            <w:tcW w:w="1668"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4 </w:t>
            </w:r>
          </w:p>
        </w:tc>
        <w:tc>
          <w:tcPr>
            <w:tcW w:w="790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2"/>
                <w:szCs w:val="22"/>
              </w:rPr>
            </w:pPr>
            <w:r w:rsidRPr="009D2514">
              <w:rPr>
                <w:sz w:val="22"/>
                <w:szCs w:val="22"/>
              </w:rPr>
              <w:t xml:space="preserve">Цветовод </w:t>
            </w:r>
          </w:p>
        </w:tc>
      </w:tr>
    </w:tbl>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7</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p>
    <w:tbl>
      <w:tblPr>
        <w:tblW w:w="0" w:type="auto"/>
        <w:tblLook w:val="01E0"/>
      </w:tblPr>
      <w:tblGrid>
        <w:gridCol w:w="4785"/>
        <w:gridCol w:w="4785"/>
      </w:tblGrid>
      <w:tr w:rsidR="00725A9E">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Cs w:val="0"/>
                <w:sz w:val="24"/>
                <w:szCs w:val="24"/>
                <w:lang w:eastAsia="ru-RU"/>
              </w:rPr>
            </w:pPr>
            <w:r w:rsidRPr="00EE6FA6">
              <w:rPr>
                <w:bCs w:val="0"/>
                <w:sz w:val="24"/>
                <w:szCs w:val="24"/>
                <w:lang w:eastAsia="ru-RU"/>
              </w:rPr>
              <w:t>СОГЛАСОВАНО: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right="249"/>
              <w:jc w:val="both"/>
              <w:rPr>
                <w:b w:val="0"/>
                <w:bCs w:val="0"/>
                <w:sz w:val="24"/>
                <w:szCs w:val="24"/>
                <w:lang w:eastAsia="ru-RU"/>
              </w:rPr>
            </w:pPr>
            <w:r w:rsidRPr="00EE6FA6">
              <w:rPr>
                <w:b w:val="0"/>
                <w:bCs w:val="0"/>
                <w:sz w:val="24"/>
                <w:szCs w:val="24"/>
                <w:lang w:eastAsia="ru-RU"/>
              </w:rPr>
              <w:t>Председатель профсоюзной организации       МБОУ«Клименковская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_____________ О.Н.Улезько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27.08.2021 г.</w:t>
            </w:r>
          </w:p>
        </w:tc>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Cs w:val="0"/>
                <w:sz w:val="24"/>
                <w:szCs w:val="24"/>
                <w:lang w:eastAsia="ru-RU"/>
              </w:rPr>
            </w:pPr>
            <w:r w:rsidRPr="00EE6FA6">
              <w:rPr>
                <w:bCs w:val="0"/>
                <w:sz w:val="24"/>
                <w:szCs w:val="24"/>
                <w:lang w:eastAsia="ru-RU"/>
              </w:rPr>
              <w:t>УТВЕРЖДАЮ:</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 xml:space="preserve">Директор </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МБОУ «Клименковская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 xml:space="preserve">    _____________ О.З.Лемешко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27.08.2021 г.</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bCs w:val="0"/>
          <w:sz w:val="28"/>
          <w:szCs w:val="28"/>
        </w:rPr>
      </w:pPr>
    </w:p>
    <w:p w:rsidR="00725A9E" w:rsidRPr="009D2514"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sz w:val="24"/>
          <w:szCs w:val="24"/>
        </w:rPr>
      </w:pPr>
      <w:r w:rsidRPr="009D2514">
        <w:rPr>
          <w:sz w:val="24"/>
          <w:szCs w:val="24"/>
        </w:rPr>
        <w:t>Нормы выдачи смывающих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260"/>
        <w:gridCol w:w="2977"/>
        <w:gridCol w:w="2516"/>
      </w:tblGrid>
      <w:tr w:rsidR="00725A9E" w:rsidRPr="009D2514">
        <w:tc>
          <w:tcPr>
            <w:tcW w:w="81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 п/п </w:t>
            </w:r>
          </w:p>
        </w:tc>
        <w:tc>
          <w:tcPr>
            <w:tcW w:w="326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Должность </w:t>
            </w:r>
          </w:p>
        </w:tc>
        <w:tc>
          <w:tcPr>
            <w:tcW w:w="297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Наименование моющего </w:t>
            </w:r>
          </w:p>
        </w:tc>
        <w:tc>
          <w:tcPr>
            <w:tcW w:w="2516"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Норма выдачи м/с в месяц, гр. </w:t>
            </w:r>
          </w:p>
        </w:tc>
      </w:tr>
      <w:tr w:rsidR="00725A9E" w:rsidRPr="009D2514">
        <w:tc>
          <w:tcPr>
            <w:tcW w:w="81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w:t>
            </w:r>
          </w:p>
        </w:tc>
        <w:tc>
          <w:tcPr>
            <w:tcW w:w="326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Уборщик служебных помещений </w:t>
            </w:r>
          </w:p>
        </w:tc>
        <w:tc>
          <w:tcPr>
            <w:tcW w:w="297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мыло туалетное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(или жидкое средство для мытья рук) </w:t>
            </w:r>
          </w:p>
        </w:tc>
        <w:tc>
          <w:tcPr>
            <w:tcW w:w="2516"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200гр.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250 мл </w:t>
            </w:r>
          </w:p>
        </w:tc>
      </w:tr>
      <w:tr w:rsidR="00725A9E" w:rsidRPr="009D2514">
        <w:tc>
          <w:tcPr>
            <w:tcW w:w="81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 </w:t>
            </w:r>
          </w:p>
        </w:tc>
        <w:tc>
          <w:tcPr>
            <w:tcW w:w="326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Учитель технологии </w:t>
            </w:r>
          </w:p>
        </w:tc>
        <w:tc>
          <w:tcPr>
            <w:tcW w:w="297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мыло туалетное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(или жидкое средство для мытья рук) </w:t>
            </w:r>
          </w:p>
        </w:tc>
        <w:tc>
          <w:tcPr>
            <w:tcW w:w="2516"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200гр.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250 мл </w:t>
            </w:r>
          </w:p>
        </w:tc>
      </w:tr>
      <w:tr w:rsidR="00725A9E" w:rsidRPr="009D2514">
        <w:tc>
          <w:tcPr>
            <w:tcW w:w="81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3 </w:t>
            </w:r>
          </w:p>
        </w:tc>
        <w:tc>
          <w:tcPr>
            <w:tcW w:w="326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Сторож </w:t>
            </w:r>
          </w:p>
        </w:tc>
        <w:tc>
          <w:tcPr>
            <w:tcW w:w="297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мыло туалетное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(или жидкое средство для мытья рук) </w:t>
            </w:r>
          </w:p>
        </w:tc>
        <w:tc>
          <w:tcPr>
            <w:tcW w:w="2516"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200гр.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250 мл </w:t>
            </w:r>
          </w:p>
        </w:tc>
      </w:tr>
      <w:tr w:rsidR="00725A9E" w:rsidRPr="009D2514">
        <w:tc>
          <w:tcPr>
            <w:tcW w:w="81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4 </w:t>
            </w:r>
          </w:p>
        </w:tc>
        <w:tc>
          <w:tcPr>
            <w:tcW w:w="326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Цветовод </w:t>
            </w:r>
          </w:p>
        </w:tc>
        <w:tc>
          <w:tcPr>
            <w:tcW w:w="297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мыло туалетное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(или жидкое средство для мытья рук) </w:t>
            </w:r>
          </w:p>
        </w:tc>
        <w:tc>
          <w:tcPr>
            <w:tcW w:w="2516"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200гр.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250 мл </w:t>
            </w:r>
          </w:p>
        </w:tc>
      </w:tr>
    </w:tbl>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8</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p>
    <w:tbl>
      <w:tblPr>
        <w:tblW w:w="0" w:type="auto"/>
        <w:tblLook w:val="01E0"/>
      </w:tblPr>
      <w:tblGrid>
        <w:gridCol w:w="4785"/>
        <w:gridCol w:w="4785"/>
      </w:tblGrid>
      <w:tr w:rsidR="00725A9E">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Cs w:val="0"/>
                <w:sz w:val="24"/>
                <w:szCs w:val="24"/>
                <w:lang w:eastAsia="ru-RU"/>
              </w:rPr>
            </w:pPr>
            <w:r w:rsidRPr="00EE6FA6">
              <w:rPr>
                <w:bCs w:val="0"/>
                <w:sz w:val="24"/>
                <w:szCs w:val="24"/>
                <w:lang w:eastAsia="ru-RU"/>
              </w:rPr>
              <w:t>СОГЛАСОВАНО: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right="249"/>
              <w:jc w:val="both"/>
              <w:rPr>
                <w:b w:val="0"/>
                <w:bCs w:val="0"/>
                <w:sz w:val="24"/>
                <w:szCs w:val="24"/>
                <w:lang w:eastAsia="ru-RU"/>
              </w:rPr>
            </w:pPr>
            <w:r w:rsidRPr="00EE6FA6">
              <w:rPr>
                <w:b w:val="0"/>
                <w:bCs w:val="0"/>
                <w:sz w:val="24"/>
                <w:szCs w:val="24"/>
                <w:lang w:eastAsia="ru-RU"/>
              </w:rPr>
              <w:t>Председатель профсоюзной организации       МБОУ«Клименковская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_____________ О.Н.Улезько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27.08.2021 г.</w:t>
            </w:r>
          </w:p>
        </w:tc>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Cs w:val="0"/>
                <w:sz w:val="24"/>
                <w:szCs w:val="24"/>
                <w:lang w:eastAsia="ru-RU"/>
              </w:rPr>
            </w:pPr>
            <w:r w:rsidRPr="00EE6FA6">
              <w:rPr>
                <w:bCs w:val="0"/>
                <w:sz w:val="24"/>
                <w:szCs w:val="24"/>
                <w:lang w:eastAsia="ru-RU"/>
              </w:rPr>
              <w:t>УТВЕРЖДАЮ:</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 xml:space="preserve">Директор </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МБОУ «Клименковская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 xml:space="preserve">    _____________ О.З.Лемешко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27.08.2021 г.</w:t>
            </w:r>
          </w:p>
        </w:tc>
      </w:tr>
    </w:tbl>
    <w:p w:rsidR="00725A9E" w:rsidRDefault="00725A9E" w:rsidP="009D2514">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bCs w:val="0"/>
        </w:rPr>
      </w:pPr>
    </w:p>
    <w:p w:rsidR="00725A9E" w:rsidRPr="009D2514"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center"/>
        <w:rPr>
          <w:b w:val="0"/>
          <w:i/>
          <w:sz w:val="24"/>
          <w:szCs w:val="24"/>
        </w:rPr>
      </w:pPr>
      <w:r w:rsidRPr="009D2514">
        <w:rPr>
          <w:sz w:val="24"/>
          <w:szCs w:val="24"/>
        </w:rPr>
        <w:t>Нормы выдачи СИЗ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410"/>
        <w:gridCol w:w="4111"/>
        <w:gridCol w:w="2232"/>
      </w:tblGrid>
      <w:tr w:rsidR="00725A9E" w:rsidRPr="009D2514">
        <w:tc>
          <w:tcPr>
            <w:tcW w:w="817"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п/п </w:t>
            </w:r>
          </w:p>
        </w:tc>
        <w:tc>
          <w:tcPr>
            <w:tcW w:w="2410"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Наименование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профессий и должностей </w:t>
            </w: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Наименование специальной одежды, специальной обуви и других средств индивидуальной защиты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Нормы выдачи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на год работнику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b/>
                <w:bCs/>
                <w:sz w:val="20"/>
                <w:szCs w:val="20"/>
              </w:rPr>
              <w:t xml:space="preserve">(штуки, пары, комплекты </w:t>
            </w:r>
          </w:p>
        </w:tc>
      </w:tr>
      <w:tr w:rsidR="00725A9E" w:rsidRPr="009D2514">
        <w:trPr>
          <w:cantSplit/>
        </w:trPr>
        <w:tc>
          <w:tcPr>
            <w:tcW w:w="817"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1</w:t>
            </w:r>
          </w:p>
        </w:tc>
        <w:tc>
          <w:tcPr>
            <w:tcW w:w="2410"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Уборщик служебных помещений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Халат х/б или халат смешанных тканей.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Рукавицы комбинированные или перчатки с полимерным покрытием.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6 пар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При мытье полов и мест общего пользования дополнительно: </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Сапоги резиновые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пара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Перчатки резиновые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2 пары </w:t>
            </w:r>
          </w:p>
        </w:tc>
      </w:tr>
      <w:tr w:rsidR="00725A9E" w:rsidRPr="009D2514">
        <w:trPr>
          <w:cantSplit/>
        </w:trPr>
        <w:tc>
          <w:tcPr>
            <w:tcW w:w="817"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2</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Учитель технологии</w:t>
            </w: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Костюм для защиты от общих производственных загрязнений и механических воздействий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шт.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Сапоги резиновые с защитным подноском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пара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Перчатки с полимерным покрытием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6 пар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Перчатки резиновые или из полимерных материалов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12 пар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Щиток защитный лицевой или очки защитные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до износа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Средство индивидуальной защиты органов дыхания фильтрующее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до износа </w:t>
            </w:r>
          </w:p>
        </w:tc>
      </w:tr>
      <w:tr w:rsidR="00725A9E" w:rsidRPr="009D2514">
        <w:trPr>
          <w:cantSplit/>
        </w:trPr>
        <w:tc>
          <w:tcPr>
            <w:tcW w:w="817"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3</w:t>
            </w:r>
          </w:p>
        </w:tc>
        <w:tc>
          <w:tcPr>
            <w:tcW w:w="2410"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Сторож </w:t>
            </w: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Костюм для защиты от общих производственных загрязнений и механических воздействий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шт.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Сапоги резиновые с защитным подноском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пара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Перчатки с полимерным покрытием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12 пар </w:t>
            </w:r>
          </w:p>
        </w:tc>
      </w:tr>
      <w:tr w:rsidR="00725A9E" w:rsidRPr="009D2514">
        <w:trPr>
          <w:cantSplit/>
        </w:trPr>
        <w:tc>
          <w:tcPr>
            <w:tcW w:w="817"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4</w:t>
            </w:r>
          </w:p>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val="restart"/>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Цветовод </w:t>
            </w: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Костюм для защиты от общих производственных загрязнений и механических воздействий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шт.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Сапоги резиновые с защитным подноском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 пара </w:t>
            </w:r>
          </w:p>
        </w:tc>
      </w:tr>
      <w:tr w:rsidR="00725A9E" w:rsidRPr="009D2514">
        <w:trPr>
          <w:cantSplit/>
        </w:trPr>
        <w:tc>
          <w:tcPr>
            <w:tcW w:w="817"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2410" w:type="dxa"/>
            <w:vMerge/>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p>
        </w:tc>
        <w:tc>
          <w:tcPr>
            <w:tcW w:w="4111"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Перчатки с полимерным покрытием </w:t>
            </w:r>
          </w:p>
        </w:tc>
        <w:tc>
          <w:tcPr>
            <w:tcW w:w="2232" w:type="dxa"/>
          </w:tcPr>
          <w:p w:rsidR="00725A9E" w:rsidRPr="009D2514" w:rsidRDefault="00725A9E">
            <w:pPr>
              <w:pStyle w:val="Default"/>
              <w:pBdr>
                <w:top w:val="none" w:sz="0" w:space="0" w:color="auto"/>
                <w:left w:val="none" w:sz="0" w:space="0" w:color="auto"/>
                <w:bottom w:val="none" w:sz="0" w:space="0" w:color="auto"/>
                <w:right w:val="none" w:sz="0" w:space="0" w:color="auto"/>
                <w:between w:val="none" w:sz="0" w:space="0" w:color="auto"/>
              </w:pBdr>
              <w:rPr>
                <w:sz w:val="20"/>
                <w:szCs w:val="20"/>
              </w:rPr>
            </w:pPr>
            <w:r w:rsidRPr="009D2514">
              <w:rPr>
                <w:sz w:val="20"/>
                <w:szCs w:val="20"/>
              </w:rPr>
              <w:t xml:space="preserve">12 пар </w:t>
            </w:r>
          </w:p>
        </w:tc>
      </w:tr>
    </w:tbl>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rPr>
          <w:b w:val="0"/>
          <w:i/>
        </w:rPr>
      </w:pP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120"/>
        <w:ind w:right="96"/>
        <w:jc w:val="right"/>
        <w:rPr>
          <w:b w:val="0"/>
          <w:i/>
        </w:rPr>
      </w:pPr>
      <w:r>
        <w:rPr>
          <w:i/>
        </w:rPr>
        <w:t>Приложение № 9</w:t>
      </w:r>
    </w:p>
    <w:p w:rsidR="00725A9E" w:rsidRDefault="00725A9E">
      <w:pPr>
        <w:pStyle w:val="NoSpacingCha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eastAsia="SimSun"/>
          <w:color w:val="00000A"/>
        </w:rPr>
      </w:pPr>
    </w:p>
    <w:tbl>
      <w:tblPr>
        <w:tblW w:w="0" w:type="auto"/>
        <w:tblLook w:val="01E0"/>
      </w:tblPr>
      <w:tblGrid>
        <w:gridCol w:w="4785"/>
        <w:gridCol w:w="4785"/>
      </w:tblGrid>
      <w:tr w:rsidR="00725A9E">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Cs w:val="0"/>
                <w:sz w:val="24"/>
                <w:szCs w:val="24"/>
                <w:lang w:eastAsia="ru-RU"/>
              </w:rPr>
            </w:pPr>
            <w:r w:rsidRPr="00EE6FA6">
              <w:rPr>
                <w:bCs w:val="0"/>
                <w:sz w:val="24"/>
                <w:szCs w:val="24"/>
                <w:lang w:eastAsia="ru-RU"/>
              </w:rPr>
              <w:t>СОГЛАСОВАНО: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right="249"/>
              <w:jc w:val="both"/>
              <w:rPr>
                <w:b w:val="0"/>
                <w:bCs w:val="0"/>
                <w:sz w:val="24"/>
                <w:szCs w:val="24"/>
                <w:lang w:eastAsia="ru-RU"/>
              </w:rPr>
            </w:pPr>
            <w:r w:rsidRPr="00EE6FA6">
              <w:rPr>
                <w:b w:val="0"/>
                <w:bCs w:val="0"/>
                <w:sz w:val="24"/>
                <w:szCs w:val="24"/>
                <w:lang w:eastAsia="ru-RU"/>
              </w:rPr>
              <w:t>Председатель профсоюзной организации       МБОУ«Клименковская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_____________ О.Н.Улезько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jc w:val="both"/>
              <w:rPr>
                <w:b w:val="0"/>
                <w:bCs w:val="0"/>
                <w:sz w:val="24"/>
                <w:szCs w:val="24"/>
                <w:lang w:eastAsia="ru-RU"/>
              </w:rPr>
            </w:pPr>
            <w:r w:rsidRPr="00EE6FA6">
              <w:rPr>
                <w:b w:val="0"/>
                <w:bCs w:val="0"/>
                <w:sz w:val="24"/>
                <w:szCs w:val="24"/>
                <w:lang w:eastAsia="ru-RU"/>
              </w:rPr>
              <w:t>27.08.2021 г.</w:t>
            </w:r>
          </w:p>
        </w:tc>
        <w:tc>
          <w:tcPr>
            <w:tcW w:w="4785" w:type="dxa"/>
            <w:tcBorders>
              <w:top w:val="none" w:sz="0" w:space="0" w:color="000000"/>
              <w:left w:val="none" w:sz="0" w:space="0" w:color="000000"/>
              <w:bottom w:val="none" w:sz="0" w:space="0" w:color="000000"/>
              <w:right w:val="none" w:sz="0" w:space="0" w:color="000000"/>
            </w:tcBorders>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Cs w:val="0"/>
                <w:sz w:val="24"/>
                <w:szCs w:val="24"/>
                <w:lang w:eastAsia="ru-RU"/>
              </w:rPr>
            </w:pPr>
            <w:r w:rsidRPr="00EE6FA6">
              <w:rPr>
                <w:bCs w:val="0"/>
                <w:sz w:val="24"/>
                <w:szCs w:val="24"/>
                <w:lang w:eastAsia="ru-RU"/>
              </w:rPr>
              <w:t>УТВЕРЖДАЮ:</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 xml:space="preserve">Директор </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435"/>
              <w:jc w:val="both"/>
              <w:rPr>
                <w:b w:val="0"/>
                <w:bCs w:val="0"/>
                <w:sz w:val="24"/>
                <w:szCs w:val="24"/>
                <w:lang w:eastAsia="ru-RU"/>
              </w:rPr>
            </w:pPr>
            <w:r w:rsidRPr="00EE6FA6">
              <w:rPr>
                <w:b w:val="0"/>
                <w:bCs w:val="0"/>
                <w:sz w:val="24"/>
                <w:szCs w:val="24"/>
                <w:lang w:eastAsia="ru-RU"/>
              </w:rPr>
              <w:t>МБОУ «Клименковская основная  общеобразовательная школа»</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 xml:space="preserve">    _____________ О.З.Лемешко</w:t>
            </w: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p>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ind w:left="255"/>
              <w:jc w:val="both"/>
              <w:rPr>
                <w:b w:val="0"/>
                <w:bCs w:val="0"/>
                <w:sz w:val="24"/>
                <w:szCs w:val="24"/>
                <w:lang w:eastAsia="ru-RU"/>
              </w:rPr>
            </w:pPr>
            <w:r w:rsidRPr="00EE6FA6">
              <w:rPr>
                <w:b w:val="0"/>
                <w:bCs w:val="0"/>
                <w:sz w:val="24"/>
                <w:szCs w:val="24"/>
                <w:lang w:eastAsia="ru-RU"/>
              </w:rPr>
              <w:t>27.08.2021 г.</w:t>
            </w:r>
          </w:p>
        </w:tc>
      </w:tr>
    </w:tbl>
    <w:p w:rsidR="00725A9E" w:rsidRDefault="00725A9E">
      <w:pPr>
        <w:pStyle w:val="33"/>
        <w:pBdr>
          <w:top w:val="none" w:sz="0" w:space="0" w:color="auto"/>
          <w:left w:val="none" w:sz="0" w:space="0" w:color="auto"/>
          <w:bottom w:val="none" w:sz="0" w:space="0" w:color="auto"/>
          <w:right w:val="none" w:sz="0" w:space="0" w:color="auto"/>
          <w:between w:val="none" w:sz="0" w:space="0" w:color="auto"/>
        </w:pBdr>
        <w:outlineLvl w:val="0"/>
        <w:rPr>
          <w:b/>
          <w:bCs/>
        </w:rPr>
      </w:pPr>
    </w:p>
    <w:p w:rsidR="00725A9E" w:rsidRDefault="00725A9E">
      <w:pPr>
        <w:pStyle w:val="33"/>
        <w:pBdr>
          <w:top w:val="none" w:sz="0" w:space="0" w:color="auto"/>
          <w:left w:val="none" w:sz="0" w:space="0" w:color="auto"/>
          <w:bottom w:val="none" w:sz="0" w:space="0" w:color="auto"/>
          <w:right w:val="none" w:sz="0" w:space="0" w:color="auto"/>
          <w:between w:val="none" w:sz="0" w:space="0" w:color="auto"/>
        </w:pBdr>
        <w:jc w:val="center"/>
        <w:outlineLvl w:val="0"/>
        <w:rPr>
          <w:b/>
          <w:bCs/>
        </w:rPr>
      </w:pPr>
    </w:p>
    <w:p w:rsidR="00725A9E" w:rsidRDefault="00725A9E" w:rsidP="009D2514">
      <w:pPr>
        <w:pStyle w:val="Default"/>
        <w:pBdr>
          <w:top w:val="none" w:sz="0" w:space="0" w:color="auto"/>
          <w:left w:val="none" w:sz="0" w:space="0" w:color="auto"/>
          <w:bottom w:val="none" w:sz="0" w:space="0" w:color="auto"/>
          <w:right w:val="none" w:sz="0" w:space="0" w:color="auto"/>
          <w:between w:val="none" w:sz="0" w:space="0" w:color="auto"/>
        </w:pBdr>
        <w:jc w:val="center"/>
        <w:rPr>
          <w:b/>
        </w:rPr>
      </w:pPr>
      <w:r w:rsidRPr="009D2514">
        <w:rPr>
          <w:b/>
        </w:rPr>
        <w:t>Соглашение по охране труда на 2021-2024 гг.</w:t>
      </w:r>
    </w:p>
    <w:p w:rsidR="00725A9E" w:rsidRPr="009D2514" w:rsidRDefault="00725A9E" w:rsidP="009D2514">
      <w:pPr>
        <w:pStyle w:val="Default"/>
        <w:pBdr>
          <w:top w:val="none" w:sz="0" w:space="0" w:color="auto"/>
          <w:left w:val="none" w:sz="0" w:space="0" w:color="auto"/>
          <w:bottom w:val="none" w:sz="0" w:space="0" w:color="auto"/>
          <w:right w:val="none" w:sz="0" w:space="0" w:color="auto"/>
          <w:between w:val="none" w:sz="0" w:space="0" w:color="auto"/>
        </w:pBd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8"/>
        <w:gridCol w:w="2694"/>
        <w:gridCol w:w="767"/>
        <w:gridCol w:w="1486"/>
        <w:gridCol w:w="2029"/>
        <w:gridCol w:w="2006"/>
      </w:tblGrid>
      <w:tr w:rsidR="00725A9E">
        <w:tc>
          <w:tcPr>
            <w:tcW w:w="588"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п/п </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Мероприятия </w:t>
            </w:r>
          </w:p>
        </w:tc>
        <w:tc>
          <w:tcPr>
            <w:tcW w:w="767"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Кол-во </w:t>
            </w:r>
          </w:p>
        </w:tc>
        <w:tc>
          <w:tcPr>
            <w:tcW w:w="148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Стоимость </w:t>
            </w:r>
          </w:p>
        </w:tc>
        <w:tc>
          <w:tcPr>
            <w:tcW w:w="202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Срок </w:t>
            </w:r>
          </w:p>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выполнения </w:t>
            </w:r>
          </w:p>
        </w:tc>
        <w:tc>
          <w:tcPr>
            <w:tcW w:w="2006"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Ответственные </w:t>
            </w:r>
          </w:p>
        </w:tc>
      </w:tr>
      <w:tr w:rsidR="00725A9E">
        <w:tc>
          <w:tcPr>
            <w:tcW w:w="9570" w:type="dxa"/>
            <w:gridSpan w:val="6"/>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i/>
                <w:iCs/>
              </w:rPr>
              <w:t xml:space="preserve">Организационные </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1</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Контроль исполнения инструкций по охране труда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постоянно</w:t>
            </w:r>
          </w:p>
        </w:tc>
        <w:tc>
          <w:tcPr>
            <w:tcW w:w="200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2</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Согласование инструкций по охране труда с профкомом в установленном ТК РФ порядке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1 раз в 5 лет</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3</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Контроль ведения журналов регистрации вводного инструктажа по охране труда на рабочем месте. </w:t>
            </w:r>
          </w:p>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1 раз в квартал</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4</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Проведение общего технического осмотра зданий и сооружений на соответствие безопасной эксплуатации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 xml:space="preserve"> 2 раза в год (весна, осень)</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 комиссия</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5</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Организация работы комиссии по охране </w:t>
            </w:r>
            <w:r>
              <w:lastRenderedPageBreak/>
              <w:t xml:space="preserve">труда.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январь</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9570" w:type="dxa"/>
            <w:gridSpan w:val="6"/>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i/>
                <w:iCs/>
              </w:rPr>
              <w:lastRenderedPageBreak/>
              <w:t xml:space="preserve">Технические мероприятия </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1</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Контроль за техническим состоянием искусственного освещения в местах массового прохода людей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2 раза в год</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Учитель технологии</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2</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Создание нормальных условий освещенности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В течение года</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9570" w:type="dxa"/>
            <w:gridSpan w:val="6"/>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i/>
                <w:iCs/>
              </w:rPr>
              <w:t xml:space="preserve">Лечебно-профилактические и санитарно-бытовые мероприятия </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1</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Обязательные и периодические медицинские осмотры работников в соответствии с порядком проведения обязательных и периодических осмотров работников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1 раз в год</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9570" w:type="dxa"/>
            <w:gridSpan w:val="6"/>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i/>
                <w:iCs/>
              </w:rPr>
              <w:t xml:space="preserve">Мероприятия по обеспечению средствами индивидуальной защиты </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1</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Выдача специальной одежды и других средств индивидуальной защиты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Согласно приложению к коллективному договору </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2</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Обеспечение работников мылом, смывающими и обеззараживающими средствами в соответствии с установленными нормами.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Согласно приложению к коллективному договору </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3</w:t>
            </w: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изолированными ручками и др.)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По мере необходимости</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9570" w:type="dxa"/>
            <w:gridSpan w:val="6"/>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rPr>
                <w:i/>
                <w:iCs/>
              </w:rPr>
              <w:t xml:space="preserve">Мероприятия по пожарной безопасности </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Разработка, утверждение по согласованию с представителем работников </w:t>
            </w:r>
            <w:r>
              <w:lastRenderedPageBreak/>
              <w:t xml:space="preserve">утверждения инструкций о мерах пожарной безопасности в соответствии с требованиями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 xml:space="preserve">Постоянно </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Обеспечение журналами регистрации противопожарного инструктажа на рабочем месте, а также журналом учета первичных средств пожаротушения.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По мере необходимости</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Контроль за техническим состояние пожарной сигнализации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2 раза в год</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Обеспечение учреждения первичными средствами пожаротушения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 xml:space="preserve">Постоянно </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r w:rsidRPr="00EE6FA6">
              <w:rPr>
                <w:b w:val="0"/>
                <w:bCs w:val="0"/>
                <w:sz w:val="24"/>
                <w:szCs w:val="24"/>
                <w:lang w:eastAsia="ru-RU"/>
              </w:rPr>
              <w:t>Директор Лемешко О.З.</w:t>
            </w:r>
          </w:p>
        </w:tc>
      </w:tr>
      <w:tr w:rsidR="00725A9E">
        <w:tc>
          <w:tcPr>
            <w:tcW w:w="588"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694" w:type="dxa"/>
          </w:tcPr>
          <w:p w:rsidR="00725A9E" w:rsidRDefault="00725A9E">
            <w:pPr>
              <w:pStyle w:val="Default"/>
              <w:pBdr>
                <w:top w:val="none" w:sz="0" w:space="0" w:color="auto"/>
                <w:left w:val="none" w:sz="0" w:space="0" w:color="auto"/>
                <w:bottom w:val="none" w:sz="0" w:space="0" w:color="auto"/>
                <w:right w:val="none" w:sz="0" w:space="0" w:color="auto"/>
                <w:between w:val="none" w:sz="0" w:space="0" w:color="auto"/>
              </w:pBdr>
            </w:pPr>
            <w:r>
              <w:t xml:space="preserve">Эвакуация людей учреждения на случай возникновения пожара по плану-схеме эвакуации </w:t>
            </w:r>
          </w:p>
        </w:tc>
        <w:tc>
          <w:tcPr>
            <w:tcW w:w="767"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486"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029" w:type="dxa"/>
          </w:tcPr>
          <w:p w:rsidR="00725A9E" w:rsidRPr="00B50AA6" w:rsidRDefault="00725A9E">
            <w:pPr>
              <w:pStyle w:val="33"/>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B50AA6">
              <w:rPr>
                <w:sz w:val="24"/>
                <w:szCs w:val="24"/>
              </w:rPr>
              <w:t>2 раза в год</w:t>
            </w:r>
          </w:p>
        </w:tc>
        <w:tc>
          <w:tcPr>
            <w:tcW w:w="2006" w:type="dxa"/>
          </w:tcPr>
          <w:p w:rsidR="00725A9E" w:rsidRPr="00EE6FA6" w:rsidRDefault="00725A9E">
            <w:pPr>
              <w:pStyle w:val="NoSpacingChar"/>
              <w:pBdr>
                <w:top w:val="none" w:sz="0" w:space="0" w:color="auto"/>
                <w:left w:val="none" w:sz="0" w:space="0" w:color="auto"/>
                <w:bottom w:val="none" w:sz="0" w:space="0" w:color="auto"/>
                <w:right w:val="none" w:sz="0" w:space="0" w:color="auto"/>
                <w:between w:val="none" w:sz="0" w:space="0" w:color="auto"/>
              </w:pBdr>
              <w:rPr>
                <w:b w:val="0"/>
                <w:bCs w:val="0"/>
                <w:sz w:val="24"/>
                <w:szCs w:val="24"/>
                <w:lang w:eastAsia="ru-RU"/>
              </w:rPr>
            </w:pPr>
          </w:p>
        </w:tc>
      </w:tr>
    </w:tbl>
    <w:p w:rsidR="00725A9E" w:rsidRDefault="00725A9E">
      <w:pPr>
        <w:pBdr>
          <w:top w:val="none" w:sz="0" w:space="0" w:color="auto"/>
          <w:left w:val="none" w:sz="0" w:space="0" w:color="auto"/>
          <w:bottom w:val="none" w:sz="0" w:space="0" w:color="auto"/>
          <w:right w:val="none" w:sz="0" w:space="0" w:color="auto"/>
          <w:between w:val="none" w:sz="0" w:space="0" w:color="auto"/>
        </w:pBdr>
      </w:pPr>
    </w:p>
    <w:sectPr w:rsidR="00725A9E" w:rsidSect="00691D59">
      <w:type w:val="continuous"/>
      <w:pgSz w:w="11906" w:h="16838"/>
      <w:pgMar w:top="99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78" w:rsidRDefault="00036878">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1">
    <w:p w:rsidR="00036878" w:rsidRDefault="00036878">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93" w:rsidRDefault="000764EC">
    <w:pPr>
      <w:pStyle w:val="ac"/>
      <w:framePr w:wrap="around" w:vAnchor="text" w:hAnchor="margin" w:xAlign="right" w:y="1"/>
      <w:pBdr>
        <w:top w:val="none" w:sz="0" w:space="0" w:color="auto"/>
        <w:left w:val="none" w:sz="0" w:space="0" w:color="auto"/>
        <w:bottom w:val="none" w:sz="0" w:space="0" w:color="auto"/>
        <w:right w:val="none" w:sz="0" w:space="0" w:color="auto"/>
        <w:between w:val="none" w:sz="0" w:space="0" w:color="auto"/>
      </w:pBdr>
      <w:rPr>
        <w:rStyle w:val="af8"/>
      </w:rPr>
    </w:pPr>
    <w:r>
      <w:rPr>
        <w:rStyle w:val="af8"/>
      </w:rPr>
      <w:fldChar w:fldCharType="begin"/>
    </w:r>
    <w:r w:rsidR="003D3B93">
      <w:rPr>
        <w:rStyle w:val="af8"/>
      </w:rPr>
      <w:instrText xml:space="preserve">PAGE  </w:instrText>
    </w:r>
    <w:r>
      <w:rPr>
        <w:rStyle w:val="af8"/>
      </w:rPr>
      <w:fldChar w:fldCharType="end"/>
    </w:r>
  </w:p>
  <w:p w:rsidR="003D3B93" w:rsidRDefault="003D3B93">
    <w:pPr>
      <w:pStyle w:val="ac"/>
      <w:pBdr>
        <w:top w:val="none" w:sz="0" w:space="0" w:color="auto"/>
        <w:left w:val="none" w:sz="0" w:space="0" w:color="auto"/>
        <w:bottom w:val="none" w:sz="0" w:space="0" w:color="auto"/>
        <w:right w:val="none" w:sz="0" w:space="0" w:color="auto"/>
        <w:between w:val="none" w:sz="0" w:space="0" w:color="auto"/>
      </w:pBdr>
      <w:ind w:right="360"/>
    </w:pPr>
  </w:p>
  <w:p w:rsidR="003D3B93" w:rsidRDefault="003D3B93">
    <w:pPr>
      <w:pStyle w:val="NoSpacingChar"/>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93" w:rsidRDefault="000764EC">
    <w:pPr>
      <w:pStyle w:val="ac"/>
      <w:framePr w:wrap="around" w:vAnchor="text" w:hAnchor="margin" w:xAlign="right" w:y="1"/>
      <w:pBdr>
        <w:top w:val="none" w:sz="0" w:space="0" w:color="auto"/>
        <w:left w:val="none" w:sz="0" w:space="0" w:color="auto"/>
        <w:bottom w:val="none" w:sz="0" w:space="0" w:color="auto"/>
        <w:right w:val="none" w:sz="0" w:space="0" w:color="auto"/>
        <w:between w:val="none" w:sz="0" w:space="0" w:color="auto"/>
      </w:pBdr>
      <w:rPr>
        <w:rStyle w:val="af8"/>
      </w:rPr>
    </w:pPr>
    <w:r>
      <w:rPr>
        <w:rStyle w:val="af8"/>
      </w:rPr>
      <w:fldChar w:fldCharType="begin"/>
    </w:r>
    <w:r w:rsidR="003D3B93">
      <w:rPr>
        <w:rStyle w:val="af8"/>
      </w:rPr>
      <w:instrText xml:space="preserve">PAGE  </w:instrText>
    </w:r>
    <w:r>
      <w:rPr>
        <w:rStyle w:val="af8"/>
      </w:rPr>
      <w:fldChar w:fldCharType="separate"/>
    </w:r>
    <w:r w:rsidR="00BB2CB3">
      <w:rPr>
        <w:rStyle w:val="af8"/>
        <w:noProof/>
      </w:rPr>
      <w:t>1</w:t>
    </w:r>
    <w:r>
      <w:rPr>
        <w:rStyle w:val="af8"/>
      </w:rPr>
      <w:fldChar w:fldCharType="end"/>
    </w:r>
  </w:p>
  <w:p w:rsidR="003D3B93" w:rsidRDefault="003D3B93">
    <w:pPr>
      <w:pStyle w:val="ac"/>
      <w:pBdr>
        <w:top w:val="none" w:sz="0" w:space="0" w:color="auto"/>
        <w:left w:val="none" w:sz="0" w:space="0" w:color="auto"/>
        <w:bottom w:val="none" w:sz="0" w:space="0" w:color="auto"/>
        <w:right w:val="none" w:sz="0" w:space="0" w:color="auto"/>
        <w:between w:val="none" w:sz="0" w:space="0" w:color="auto"/>
      </w:pBdr>
      <w:ind w:right="360"/>
      <w:jc w:val="right"/>
    </w:pPr>
  </w:p>
  <w:p w:rsidR="003D3B93" w:rsidRDefault="003D3B93">
    <w:pPr>
      <w:pStyle w:val="NoSpacingChar"/>
      <w:pBdr>
        <w:top w:val="none" w:sz="0" w:space="0" w:color="auto"/>
        <w:left w:val="none" w:sz="0" w:space="0" w:color="auto"/>
        <w:bottom w:val="none" w:sz="0" w:space="0" w:color="auto"/>
        <w:right w:val="none" w:sz="0" w:space="0" w:color="auto"/>
        <w:between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78" w:rsidRDefault="00036878">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1">
    <w:p w:rsidR="00036878" w:rsidRDefault="00036878">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F58"/>
    <w:multiLevelType w:val="hybridMultilevel"/>
    <w:tmpl w:val="FFFFFFFF"/>
    <w:lvl w:ilvl="0" w:tplc="A31AADFC">
      <w:start w:val="1"/>
      <w:numFmt w:val="decimal"/>
      <w:lvlText w:val="%1."/>
      <w:lvlJc w:val="right"/>
      <w:pPr>
        <w:ind w:left="709" w:hanging="360"/>
      </w:pPr>
      <w:rPr>
        <w:rFonts w:cs="Times New Roman"/>
      </w:rPr>
    </w:lvl>
    <w:lvl w:ilvl="1" w:tplc="08AE5F34">
      <w:start w:val="1"/>
      <w:numFmt w:val="decimal"/>
      <w:lvlText w:val="%2."/>
      <w:lvlJc w:val="right"/>
      <w:pPr>
        <w:ind w:left="1429" w:hanging="360"/>
      </w:pPr>
      <w:rPr>
        <w:rFonts w:cs="Times New Roman"/>
      </w:rPr>
    </w:lvl>
    <w:lvl w:ilvl="2" w:tplc="A830D36C">
      <w:start w:val="1"/>
      <w:numFmt w:val="decimal"/>
      <w:lvlText w:val="%3."/>
      <w:lvlJc w:val="right"/>
      <w:pPr>
        <w:ind w:left="2149" w:hanging="180"/>
      </w:pPr>
      <w:rPr>
        <w:rFonts w:cs="Times New Roman"/>
      </w:rPr>
    </w:lvl>
    <w:lvl w:ilvl="3" w:tplc="7BEC8FBE">
      <w:start w:val="1"/>
      <w:numFmt w:val="decimal"/>
      <w:lvlText w:val="%4."/>
      <w:lvlJc w:val="right"/>
      <w:pPr>
        <w:ind w:left="2869" w:hanging="360"/>
      </w:pPr>
      <w:rPr>
        <w:rFonts w:cs="Times New Roman"/>
      </w:rPr>
    </w:lvl>
    <w:lvl w:ilvl="4" w:tplc="E49CB14C">
      <w:start w:val="1"/>
      <w:numFmt w:val="decimal"/>
      <w:lvlText w:val="%5."/>
      <w:lvlJc w:val="right"/>
      <w:pPr>
        <w:ind w:left="3589" w:hanging="360"/>
      </w:pPr>
      <w:rPr>
        <w:rFonts w:cs="Times New Roman"/>
      </w:rPr>
    </w:lvl>
    <w:lvl w:ilvl="5" w:tplc="2E26D352">
      <w:start w:val="1"/>
      <w:numFmt w:val="decimal"/>
      <w:lvlText w:val="%6."/>
      <w:lvlJc w:val="right"/>
      <w:pPr>
        <w:ind w:left="4309" w:hanging="180"/>
      </w:pPr>
      <w:rPr>
        <w:rFonts w:cs="Times New Roman"/>
      </w:rPr>
    </w:lvl>
    <w:lvl w:ilvl="6" w:tplc="A63CF470">
      <w:start w:val="1"/>
      <w:numFmt w:val="decimal"/>
      <w:lvlText w:val="%7."/>
      <w:lvlJc w:val="right"/>
      <w:pPr>
        <w:ind w:left="5029" w:hanging="360"/>
      </w:pPr>
      <w:rPr>
        <w:rFonts w:cs="Times New Roman"/>
      </w:rPr>
    </w:lvl>
    <w:lvl w:ilvl="7" w:tplc="2DD6DDA4">
      <w:start w:val="1"/>
      <w:numFmt w:val="decimal"/>
      <w:lvlText w:val="%8."/>
      <w:lvlJc w:val="right"/>
      <w:pPr>
        <w:ind w:left="5749" w:hanging="360"/>
      </w:pPr>
      <w:rPr>
        <w:rFonts w:cs="Times New Roman"/>
      </w:rPr>
    </w:lvl>
    <w:lvl w:ilvl="8" w:tplc="711A5238">
      <w:start w:val="1"/>
      <w:numFmt w:val="decimal"/>
      <w:lvlText w:val="%9."/>
      <w:lvlJc w:val="right"/>
      <w:pPr>
        <w:ind w:left="6469" w:hanging="180"/>
      </w:pPr>
      <w:rPr>
        <w:rFonts w:cs="Times New Roman"/>
      </w:rPr>
    </w:lvl>
  </w:abstractNum>
  <w:abstractNum w:abstractNumId="1">
    <w:nsid w:val="399E1EEB"/>
    <w:multiLevelType w:val="hybridMultilevel"/>
    <w:tmpl w:val="FFFFFFFF"/>
    <w:lvl w:ilvl="0" w:tplc="94D05AA6">
      <w:start w:val="1"/>
      <w:numFmt w:val="bullet"/>
      <w:lvlText w:val="–"/>
      <w:lvlJc w:val="left"/>
      <w:pPr>
        <w:ind w:left="709" w:hanging="360"/>
      </w:pPr>
      <w:rPr>
        <w:rFonts w:ascii="Arial" w:eastAsia="Times New Roman" w:hAnsi="Arial"/>
      </w:rPr>
    </w:lvl>
    <w:lvl w:ilvl="1" w:tplc="06D0B6B0">
      <w:start w:val="1"/>
      <w:numFmt w:val="bullet"/>
      <w:lvlText w:val="o"/>
      <w:lvlJc w:val="left"/>
      <w:pPr>
        <w:ind w:left="1429" w:hanging="360"/>
      </w:pPr>
      <w:rPr>
        <w:rFonts w:ascii="Courier New" w:eastAsia="Times New Roman" w:hAnsi="Courier New"/>
      </w:rPr>
    </w:lvl>
    <w:lvl w:ilvl="2" w:tplc="092634B4">
      <w:start w:val="1"/>
      <w:numFmt w:val="bullet"/>
      <w:lvlText w:val="§"/>
      <w:lvlJc w:val="left"/>
      <w:pPr>
        <w:ind w:left="2149" w:hanging="360"/>
      </w:pPr>
      <w:rPr>
        <w:rFonts w:ascii="Wingdings" w:eastAsia="Times New Roman" w:hAnsi="Wingdings"/>
      </w:rPr>
    </w:lvl>
    <w:lvl w:ilvl="3" w:tplc="525AD56E">
      <w:start w:val="1"/>
      <w:numFmt w:val="bullet"/>
      <w:lvlText w:val="·"/>
      <w:lvlJc w:val="left"/>
      <w:pPr>
        <w:ind w:left="2869" w:hanging="360"/>
      </w:pPr>
      <w:rPr>
        <w:rFonts w:ascii="Symbol" w:eastAsia="Times New Roman" w:hAnsi="Symbol"/>
      </w:rPr>
    </w:lvl>
    <w:lvl w:ilvl="4" w:tplc="7D5CB970">
      <w:start w:val="1"/>
      <w:numFmt w:val="bullet"/>
      <w:lvlText w:val="o"/>
      <w:lvlJc w:val="left"/>
      <w:pPr>
        <w:ind w:left="3589" w:hanging="360"/>
      </w:pPr>
      <w:rPr>
        <w:rFonts w:ascii="Courier New" w:eastAsia="Times New Roman" w:hAnsi="Courier New"/>
      </w:rPr>
    </w:lvl>
    <w:lvl w:ilvl="5" w:tplc="6F44115E">
      <w:start w:val="1"/>
      <w:numFmt w:val="bullet"/>
      <w:lvlText w:val="§"/>
      <w:lvlJc w:val="left"/>
      <w:pPr>
        <w:ind w:left="4309" w:hanging="360"/>
      </w:pPr>
      <w:rPr>
        <w:rFonts w:ascii="Wingdings" w:eastAsia="Times New Roman" w:hAnsi="Wingdings"/>
      </w:rPr>
    </w:lvl>
    <w:lvl w:ilvl="6" w:tplc="8DA2FEBC">
      <w:start w:val="1"/>
      <w:numFmt w:val="bullet"/>
      <w:lvlText w:val="·"/>
      <w:lvlJc w:val="left"/>
      <w:pPr>
        <w:ind w:left="5029" w:hanging="360"/>
      </w:pPr>
      <w:rPr>
        <w:rFonts w:ascii="Symbol" w:eastAsia="Times New Roman" w:hAnsi="Symbol"/>
      </w:rPr>
    </w:lvl>
    <w:lvl w:ilvl="7" w:tplc="06AA0D6A">
      <w:start w:val="1"/>
      <w:numFmt w:val="bullet"/>
      <w:lvlText w:val="o"/>
      <w:lvlJc w:val="left"/>
      <w:pPr>
        <w:ind w:left="5749" w:hanging="360"/>
      </w:pPr>
      <w:rPr>
        <w:rFonts w:ascii="Courier New" w:eastAsia="Times New Roman" w:hAnsi="Courier New"/>
      </w:rPr>
    </w:lvl>
    <w:lvl w:ilvl="8" w:tplc="0FB00F66">
      <w:start w:val="1"/>
      <w:numFmt w:val="bullet"/>
      <w:lvlText w:val="§"/>
      <w:lvlJc w:val="left"/>
      <w:pPr>
        <w:ind w:left="6469" w:hanging="360"/>
      </w:pPr>
      <w:rPr>
        <w:rFonts w:ascii="Wingdings" w:eastAsia="Times New Roman" w:hAnsi="Wingdings"/>
      </w:rPr>
    </w:lvl>
  </w:abstractNum>
  <w:abstractNum w:abstractNumId="2">
    <w:nsid w:val="4BF54A6F"/>
    <w:multiLevelType w:val="hybridMultilevel"/>
    <w:tmpl w:val="FFFFFFFF"/>
    <w:lvl w:ilvl="0" w:tplc="A268171A">
      <w:start w:val="1"/>
      <w:numFmt w:val="bullet"/>
      <w:lvlText w:val="–"/>
      <w:lvlJc w:val="left"/>
      <w:pPr>
        <w:ind w:left="720" w:hanging="360"/>
      </w:pPr>
      <w:rPr>
        <w:rFonts w:ascii="Arial" w:eastAsia="Times New Roman" w:hAnsi="Arial" w:hint="default"/>
      </w:rPr>
    </w:lvl>
    <w:lvl w:ilvl="1" w:tplc="81A405BE">
      <w:start w:val="1"/>
      <w:numFmt w:val="bullet"/>
      <w:lvlText w:val="o"/>
      <w:lvlJc w:val="left"/>
      <w:pPr>
        <w:ind w:left="1440" w:hanging="360"/>
      </w:pPr>
      <w:rPr>
        <w:rFonts w:ascii="Courier New" w:eastAsia="Times New Roman" w:hAnsi="Courier New"/>
      </w:rPr>
    </w:lvl>
    <w:lvl w:ilvl="2" w:tplc="8E641F30">
      <w:start w:val="1"/>
      <w:numFmt w:val="bullet"/>
      <w:lvlText w:val="§"/>
      <w:lvlJc w:val="left"/>
      <w:pPr>
        <w:ind w:left="2160" w:hanging="360"/>
      </w:pPr>
      <w:rPr>
        <w:rFonts w:ascii="Wingdings" w:eastAsia="Times New Roman" w:hAnsi="Wingdings"/>
      </w:rPr>
    </w:lvl>
    <w:lvl w:ilvl="3" w:tplc="C6D206E8">
      <w:start w:val="1"/>
      <w:numFmt w:val="bullet"/>
      <w:lvlText w:val="·"/>
      <w:lvlJc w:val="left"/>
      <w:pPr>
        <w:ind w:left="2880" w:hanging="360"/>
      </w:pPr>
      <w:rPr>
        <w:rFonts w:ascii="Symbol" w:eastAsia="Times New Roman" w:hAnsi="Symbol"/>
      </w:rPr>
    </w:lvl>
    <w:lvl w:ilvl="4" w:tplc="6AA260F2">
      <w:start w:val="1"/>
      <w:numFmt w:val="bullet"/>
      <w:lvlText w:val="o"/>
      <w:lvlJc w:val="left"/>
      <w:pPr>
        <w:ind w:left="3600" w:hanging="360"/>
      </w:pPr>
      <w:rPr>
        <w:rFonts w:ascii="Courier New" w:eastAsia="Times New Roman" w:hAnsi="Courier New"/>
      </w:rPr>
    </w:lvl>
    <w:lvl w:ilvl="5" w:tplc="7DEE84AE">
      <w:start w:val="1"/>
      <w:numFmt w:val="bullet"/>
      <w:lvlText w:val="§"/>
      <w:lvlJc w:val="left"/>
      <w:pPr>
        <w:ind w:left="4320" w:hanging="360"/>
      </w:pPr>
      <w:rPr>
        <w:rFonts w:ascii="Wingdings" w:eastAsia="Times New Roman" w:hAnsi="Wingdings"/>
      </w:rPr>
    </w:lvl>
    <w:lvl w:ilvl="6" w:tplc="943072A6">
      <w:start w:val="1"/>
      <w:numFmt w:val="bullet"/>
      <w:lvlText w:val="·"/>
      <w:lvlJc w:val="left"/>
      <w:pPr>
        <w:ind w:left="5040" w:hanging="360"/>
      </w:pPr>
      <w:rPr>
        <w:rFonts w:ascii="Symbol" w:eastAsia="Times New Roman" w:hAnsi="Symbol"/>
      </w:rPr>
    </w:lvl>
    <w:lvl w:ilvl="7" w:tplc="C8EA69A6">
      <w:start w:val="1"/>
      <w:numFmt w:val="bullet"/>
      <w:lvlText w:val="o"/>
      <w:lvlJc w:val="left"/>
      <w:pPr>
        <w:ind w:left="5760" w:hanging="360"/>
      </w:pPr>
      <w:rPr>
        <w:rFonts w:ascii="Courier New" w:eastAsia="Times New Roman" w:hAnsi="Courier New"/>
      </w:rPr>
    </w:lvl>
    <w:lvl w:ilvl="8" w:tplc="6CCAE89C">
      <w:start w:val="1"/>
      <w:numFmt w:val="bullet"/>
      <w:lvlText w:val="§"/>
      <w:lvlJc w:val="left"/>
      <w:pPr>
        <w:ind w:left="6480" w:hanging="360"/>
      </w:pPr>
      <w:rPr>
        <w:rFonts w:ascii="Wingdings" w:eastAsia="Times New Roman" w:hAnsi="Wingding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D59"/>
    <w:rsid w:val="00036878"/>
    <w:rsid w:val="00036A36"/>
    <w:rsid w:val="0006206E"/>
    <w:rsid w:val="000764EC"/>
    <w:rsid w:val="001B03B8"/>
    <w:rsid w:val="00205CC0"/>
    <w:rsid w:val="0026581B"/>
    <w:rsid w:val="002A500B"/>
    <w:rsid w:val="00376BF3"/>
    <w:rsid w:val="003B5FE6"/>
    <w:rsid w:val="003D3B93"/>
    <w:rsid w:val="00423B8A"/>
    <w:rsid w:val="0060167D"/>
    <w:rsid w:val="00601A71"/>
    <w:rsid w:val="006801E2"/>
    <w:rsid w:val="00691D59"/>
    <w:rsid w:val="00725A9E"/>
    <w:rsid w:val="0080607E"/>
    <w:rsid w:val="008B5FEE"/>
    <w:rsid w:val="00925D69"/>
    <w:rsid w:val="00947BAA"/>
    <w:rsid w:val="009704F2"/>
    <w:rsid w:val="00987DC1"/>
    <w:rsid w:val="009D2514"/>
    <w:rsid w:val="00A67159"/>
    <w:rsid w:val="00B50AA6"/>
    <w:rsid w:val="00BB2CB3"/>
    <w:rsid w:val="00BF1AD8"/>
    <w:rsid w:val="00DB5A34"/>
    <w:rsid w:val="00E158BC"/>
    <w:rsid w:val="00E43148"/>
    <w:rsid w:val="00EE6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style>
  <w:style w:type="paragraph" w:styleId="1">
    <w:name w:val="heading 1"/>
    <w:basedOn w:val="NoSpacingChar"/>
    <w:next w:val="NoSpacingChar"/>
    <w:link w:val="10"/>
    <w:uiPriority w:val="99"/>
    <w:qFormat/>
    <w:rsid w:val="00691D59"/>
    <w:pPr>
      <w:keepNext/>
      <w:jc w:val="center"/>
      <w:outlineLvl w:val="0"/>
    </w:pPr>
    <w:rPr>
      <w:bCs w:val="0"/>
      <w:sz w:val="28"/>
      <w:szCs w:val="20"/>
      <w:lang w:eastAsia="ru-RU"/>
    </w:rPr>
  </w:style>
  <w:style w:type="paragraph" w:styleId="2">
    <w:name w:val="heading 2"/>
    <w:basedOn w:val="a"/>
    <w:link w:val="20"/>
    <w:uiPriority w:val="99"/>
    <w:qFormat/>
    <w:rsid w:val="00691D59"/>
    <w:pPr>
      <w:keepNext/>
      <w:keepLines/>
      <w:spacing w:before="360" w:after="200"/>
      <w:outlineLvl w:val="1"/>
    </w:pPr>
    <w:rPr>
      <w:rFonts w:ascii="Arial" w:hAnsi="Arial"/>
      <w:sz w:val="34"/>
      <w:lang w:eastAsia="ru-RU"/>
    </w:rPr>
  </w:style>
  <w:style w:type="paragraph" w:styleId="3">
    <w:name w:val="heading 3"/>
    <w:basedOn w:val="a"/>
    <w:link w:val="30"/>
    <w:uiPriority w:val="99"/>
    <w:qFormat/>
    <w:rsid w:val="00691D59"/>
    <w:pPr>
      <w:keepNext/>
      <w:keepLines/>
      <w:spacing w:before="320" w:after="200"/>
      <w:outlineLvl w:val="2"/>
    </w:pPr>
    <w:rPr>
      <w:rFonts w:ascii="Arial" w:hAnsi="Arial"/>
      <w:sz w:val="30"/>
      <w:szCs w:val="30"/>
      <w:lang w:eastAsia="ru-RU"/>
    </w:rPr>
  </w:style>
  <w:style w:type="paragraph" w:styleId="4">
    <w:name w:val="heading 4"/>
    <w:basedOn w:val="a"/>
    <w:link w:val="40"/>
    <w:uiPriority w:val="99"/>
    <w:qFormat/>
    <w:rsid w:val="00691D59"/>
    <w:pPr>
      <w:keepNext/>
      <w:keepLines/>
      <w:spacing w:before="320" w:after="200"/>
      <w:outlineLvl w:val="3"/>
    </w:pPr>
    <w:rPr>
      <w:rFonts w:ascii="Arial" w:hAnsi="Arial"/>
      <w:b/>
      <w:bCs/>
      <w:sz w:val="26"/>
      <w:szCs w:val="26"/>
      <w:lang w:eastAsia="ru-RU"/>
    </w:rPr>
  </w:style>
  <w:style w:type="paragraph" w:styleId="5">
    <w:name w:val="heading 5"/>
    <w:basedOn w:val="a"/>
    <w:link w:val="50"/>
    <w:uiPriority w:val="99"/>
    <w:qFormat/>
    <w:rsid w:val="00691D59"/>
    <w:pPr>
      <w:keepNext/>
      <w:keepLines/>
      <w:spacing w:before="320" w:after="200"/>
      <w:outlineLvl w:val="4"/>
    </w:pPr>
    <w:rPr>
      <w:rFonts w:ascii="Arial" w:hAnsi="Arial"/>
      <w:b/>
      <w:bCs/>
      <w:sz w:val="24"/>
      <w:szCs w:val="24"/>
      <w:lang w:eastAsia="ru-RU"/>
    </w:rPr>
  </w:style>
  <w:style w:type="paragraph" w:styleId="6">
    <w:name w:val="heading 6"/>
    <w:basedOn w:val="a"/>
    <w:link w:val="60"/>
    <w:uiPriority w:val="99"/>
    <w:qFormat/>
    <w:rsid w:val="00691D59"/>
    <w:pPr>
      <w:keepNext/>
      <w:keepLines/>
      <w:spacing w:before="320" w:after="200"/>
      <w:outlineLvl w:val="5"/>
    </w:pPr>
    <w:rPr>
      <w:rFonts w:ascii="Arial" w:hAnsi="Arial"/>
      <w:b/>
      <w:bCs/>
      <w:sz w:val="22"/>
      <w:lang w:eastAsia="ru-RU"/>
    </w:rPr>
  </w:style>
  <w:style w:type="paragraph" w:styleId="7">
    <w:name w:val="heading 7"/>
    <w:basedOn w:val="a"/>
    <w:link w:val="70"/>
    <w:uiPriority w:val="99"/>
    <w:qFormat/>
    <w:rsid w:val="00691D59"/>
    <w:pPr>
      <w:keepNext/>
      <w:keepLines/>
      <w:spacing w:before="320" w:after="200"/>
      <w:outlineLvl w:val="6"/>
    </w:pPr>
    <w:rPr>
      <w:rFonts w:ascii="Arial" w:hAnsi="Arial"/>
      <w:b/>
      <w:bCs/>
      <w:i/>
      <w:iCs/>
      <w:sz w:val="22"/>
      <w:lang w:eastAsia="ru-RU"/>
    </w:rPr>
  </w:style>
  <w:style w:type="paragraph" w:styleId="8">
    <w:name w:val="heading 8"/>
    <w:basedOn w:val="a"/>
    <w:link w:val="80"/>
    <w:uiPriority w:val="99"/>
    <w:qFormat/>
    <w:rsid w:val="00691D59"/>
    <w:pPr>
      <w:keepNext/>
      <w:keepLines/>
      <w:spacing w:before="320" w:after="200"/>
      <w:outlineLvl w:val="7"/>
    </w:pPr>
    <w:rPr>
      <w:rFonts w:ascii="Arial" w:hAnsi="Arial"/>
      <w:i/>
      <w:iCs/>
      <w:sz w:val="22"/>
      <w:lang w:eastAsia="ru-RU"/>
    </w:rPr>
  </w:style>
  <w:style w:type="paragraph" w:styleId="9">
    <w:name w:val="heading 9"/>
    <w:basedOn w:val="a"/>
    <w:link w:val="90"/>
    <w:uiPriority w:val="99"/>
    <w:qFormat/>
    <w:rsid w:val="00691D59"/>
    <w:pPr>
      <w:keepNext/>
      <w:keepLines/>
      <w:spacing w:before="320" w:after="200"/>
      <w:outlineLvl w:val="8"/>
    </w:pPr>
    <w:rPr>
      <w:rFonts w:ascii="Arial" w:hAnsi="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91D59"/>
    <w:rPr>
      <w:rFonts w:ascii="Arial" w:hAnsi="Arial" w:cs="Times New Roman"/>
      <w:sz w:val="40"/>
      <w:shd w:val="clear" w:color="auto" w:fill="auto"/>
    </w:rPr>
  </w:style>
  <w:style w:type="character" w:customStyle="1" w:styleId="20">
    <w:name w:val="Заголовок 2 Знак"/>
    <w:basedOn w:val="a0"/>
    <w:link w:val="2"/>
    <w:uiPriority w:val="99"/>
    <w:locked/>
    <w:rsid w:val="00691D59"/>
    <w:rPr>
      <w:rFonts w:ascii="Arial" w:hAnsi="Arial" w:cs="Times New Roman"/>
      <w:sz w:val="22"/>
      <w:shd w:val="clear" w:color="auto" w:fill="auto"/>
    </w:rPr>
  </w:style>
  <w:style w:type="character" w:customStyle="1" w:styleId="30">
    <w:name w:val="Заголовок 3 Знак"/>
    <w:basedOn w:val="a0"/>
    <w:link w:val="3"/>
    <w:uiPriority w:val="99"/>
    <w:locked/>
    <w:rsid w:val="00691D59"/>
    <w:rPr>
      <w:rFonts w:ascii="Arial" w:hAnsi="Arial" w:cs="Times New Roman"/>
      <w:sz w:val="30"/>
      <w:shd w:val="clear" w:color="auto" w:fill="auto"/>
    </w:rPr>
  </w:style>
  <w:style w:type="character" w:customStyle="1" w:styleId="40">
    <w:name w:val="Заголовок 4 Знак"/>
    <w:basedOn w:val="a0"/>
    <w:link w:val="4"/>
    <w:uiPriority w:val="99"/>
    <w:locked/>
    <w:rsid w:val="00691D59"/>
    <w:rPr>
      <w:rFonts w:ascii="Arial" w:hAnsi="Arial" w:cs="Times New Roman"/>
      <w:b/>
      <w:sz w:val="26"/>
      <w:shd w:val="clear" w:color="auto" w:fill="auto"/>
    </w:rPr>
  </w:style>
  <w:style w:type="character" w:customStyle="1" w:styleId="50">
    <w:name w:val="Заголовок 5 Знак"/>
    <w:basedOn w:val="a0"/>
    <w:link w:val="5"/>
    <w:uiPriority w:val="99"/>
    <w:locked/>
    <w:rsid w:val="00691D59"/>
    <w:rPr>
      <w:rFonts w:ascii="Arial" w:hAnsi="Arial" w:cs="Times New Roman"/>
      <w:b/>
      <w:sz w:val="24"/>
      <w:shd w:val="clear" w:color="auto" w:fill="auto"/>
    </w:rPr>
  </w:style>
  <w:style w:type="character" w:customStyle="1" w:styleId="60">
    <w:name w:val="Заголовок 6 Знак"/>
    <w:basedOn w:val="a0"/>
    <w:link w:val="6"/>
    <w:uiPriority w:val="99"/>
    <w:locked/>
    <w:rsid w:val="00691D59"/>
    <w:rPr>
      <w:rFonts w:ascii="Arial" w:hAnsi="Arial" w:cs="Times New Roman"/>
      <w:b/>
      <w:sz w:val="22"/>
      <w:shd w:val="clear" w:color="auto" w:fill="auto"/>
    </w:rPr>
  </w:style>
  <w:style w:type="character" w:customStyle="1" w:styleId="70">
    <w:name w:val="Заголовок 7 Знак"/>
    <w:basedOn w:val="a0"/>
    <w:link w:val="7"/>
    <w:uiPriority w:val="99"/>
    <w:locked/>
    <w:rsid w:val="00691D59"/>
    <w:rPr>
      <w:rFonts w:ascii="Arial" w:hAnsi="Arial" w:cs="Times New Roman"/>
      <w:b/>
      <w:i/>
      <w:sz w:val="22"/>
      <w:shd w:val="clear" w:color="auto" w:fill="auto"/>
    </w:rPr>
  </w:style>
  <w:style w:type="character" w:customStyle="1" w:styleId="80">
    <w:name w:val="Заголовок 8 Знак"/>
    <w:basedOn w:val="a0"/>
    <w:link w:val="8"/>
    <w:uiPriority w:val="99"/>
    <w:locked/>
    <w:rsid w:val="00691D59"/>
    <w:rPr>
      <w:rFonts w:ascii="Arial" w:hAnsi="Arial" w:cs="Times New Roman"/>
      <w:i/>
      <w:sz w:val="22"/>
      <w:shd w:val="clear" w:color="auto" w:fill="auto"/>
    </w:rPr>
  </w:style>
  <w:style w:type="character" w:customStyle="1" w:styleId="90">
    <w:name w:val="Заголовок 9 Знак"/>
    <w:basedOn w:val="a0"/>
    <w:link w:val="9"/>
    <w:uiPriority w:val="99"/>
    <w:locked/>
    <w:rsid w:val="00691D59"/>
    <w:rPr>
      <w:rFonts w:ascii="Arial" w:hAnsi="Arial" w:cs="Times New Roman"/>
      <w:i/>
      <w:sz w:val="21"/>
      <w:shd w:val="clear" w:color="auto" w:fill="auto"/>
    </w:rPr>
  </w:style>
  <w:style w:type="paragraph" w:styleId="a3">
    <w:name w:val="List Paragraph"/>
    <w:basedOn w:val="a"/>
    <w:uiPriority w:val="99"/>
    <w:qFormat/>
    <w:rsid w:val="00691D59"/>
    <w:pPr>
      <w:ind w:left="720"/>
      <w:contextualSpacing/>
    </w:pPr>
  </w:style>
  <w:style w:type="paragraph" w:styleId="a4">
    <w:name w:val="Title"/>
    <w:basedOn w:val="a"/>
    <w:link w:val="a5"/>
    <w:uiPriority w:val="99"/>
    <w:qFormat/>
    <w:rsid w:val="00691D59"/>
    <w:pPr>
      <w:spacing w:before="300" w:after="200"/>
      <w:contextualSpacing/>
    </w:pPr>
    <w:rPr>
      <w:sz w:val="48"/>
      <w:szCs w:val="48"/>
      <w:lang w:eastAsia="ru-RU"/>
    </w:rPr>
  </w:style>
  <w:style w:type="character" w:customStyle="1" w:styleId="a5">
    <w:name w:val="Название Знак"/>
    <w:basedOn w:val="a0"/>
    <w:link w:val="a4"/>
    <w:uiPriority w:val="99"/>
    <w:locked/>
    <w:rsid w:val="00691D59"/>
    <w:rPr>
      <w:rFonts w:cs="Times New Roman"/>
      <w:sz w:val="48"/>
      <w:shd w:val="clear" w:color="auto" w:fill="auto"/>
    </w:rPr>
  </w:style>
  <w:style w:type="paragraph" w:styleId="a6">
    <w:name w:val="Subtitle"/>
    <w:basedOn w:val="NoSpacingChar"/>
    <w:next w:val="NoSpacingChar"/>
    <w:link w:val="a7"/>
    <w:uiPriority w:val="99"/>
    <w:qFormat/>
    <w:rsid w:val="00691D59"/>
    <w:pPr>
      <w:spacing w:after="60"/>
      <w:jc w:val="center"/>
      <w:outlineLvl w:val="1"/>
    </w:pPr>
    <w:rPr>
      <w:rFonts w:ascii="Cambria" w:hAnsi="Cambria"/>
      <w:b w:val="0"/>
      <w:bCs w:val="0"/>
      <w:sz w:val="24"/>
      <w:szCs w:val="20"/>
      <w:lang w:eastAsia="ru-RU"/>
    </w:rPr>
  </w:style>
  <w:style w:type="character" w:customStyle="1" w:styleId="SubtitleChar">
    <w:name w:val="Subtitle Char"/>
    <w:basedOn w:val="a0"/>
    <w:uiPriority w:val="99"/>
    <w:locked/>
    <w:rsid w:val="00691D59"/>
    <w:rPr>
      <w:rFonts w:cs="Times New Roman"/>
      <w:sz w:val="24"/>
      <w:shd w:val="clear" w:color="auto" w:fill="auto"/>
    </w:rPr>
  </w:style>
  <w:style w:type="paragraph" w:styleId="21">
    <w:name w:val="Quote"/>
    <w:basedOn w:val="a"/>
    <w:link w:val="22"/>
    <w:uiPriority w:val="99"/>
    <w:qFormat/>
    <w:rsid w:val="00691D59"/>
    <w:pPr>
      <w:ind w:left="720" w:right="720"/>
    </w:pPr>
    <w:rPr>
      <w:i/>
    </w:rPr>
  </w:style>
  <w:style w:type="character" w:customStyle="1" w:styleId="22">
    <w:name w:val="Цитата 2 Знак"/>
    <w:basedOn w:val="a0"/>
    <w:link w:val="21"/>
    <w:uiPriority w:val="99"/>
    <w:locked/>
    <w:rsid w:val="00691D59"/>
    <w:rPr>
      <w:rFonts w:cs="Times New Roman"/>
      <w:i/>
      <w:sz w:val="22"/>
      <w:shd w:val="clear" w:color="auto" w:fill="auto"/>
      <w:lang w:val="ru-RU" w:eastAsia="en-US"/>
    </w:rPr>
  </w:style>
  <w:style w:type="paragraph" w:styleId="a8">
    <w:name w:val="Intense Quote"/>
    <w:basedOn w:val="a"/>
    <w:link w:val="a9"/>
    <w:uiPriority w:val="99"/>
    <w:qFormat/>
    <w:rsid w:val="00691D59"/>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character" w:customStyle="1" w:styleId="a9">
    <w:name w:val="Выделенная цитата Знак"/>
    <w:basedOn w:val="a0"/>
    <w:link w:val="a8"/>
    <w:uiPriority w:val="99"/>
    <w:locked/>
    <w:rsid w:val="00691D59"/>
    <w:rPr>
      <w:rFonts w:cs="Times New Roman"/>
      <w:i/>
      <w:sz w:val="22"/>
      <w:shd w:val="clear" w:color="auto" w:fill="F2F2F2"/>
      <w:lang w:val="ru-RU" w:eastAsia="en-US"/>
    </w:rPr>
  </w:style>
  <w:style w:type="paragraph" w:styleId="aa">
    <w:name w:val="header"/>
    <w:basedOn w:val="NoSpacingChar"/>
    <w:link w:val="ab"/>
    <w:uiPriority w:val="99"/>
    <w:rsid w:val="00691D59"/>
    <w:pPr>
      <w:tabs>
        <w:tab w:val="center" w:pos="4677"/>
        <w:tab w:val="right" w:pos="9355"/>
      </w:tabs>
    </w:pPr>
  </w:style>
  <w:style w:type="character" w:customStyle="1" w:styleId="ab">
    <w:name w:val="Верхний колонтитул Знак"/>
    <w:basedOn w:val="a0"/>
    <w:link w:val="aa"/>
    <w:uiPriority w:val="99"/>
    <w:locked/>
    <w:rsid w:val="00691D59"/>
    <w:rPr>
      <w:rFonts w:cs="Times New Roman"/>
      <w:sz w:val="22"/>
      <w:shd w:val="clear" w:color="auto" w:fill="auto"/>
      <w:lang w:val="ru-RU" w:eastAsia="en-US"/>
    </w:rPr>
  </w:style>
  <w:style w:type="paragraph" w:styleId="ac">
    <w:name w:val="footer"/>
    <w:basedOn w:val="NoSpacingChar"/>
    <w:link w:val="ad"/>
    <w:uiPriority w:val="99"/>
    <w:rsid w:val="00691D59"/>
    <w:pPr>
      <w:tabs>
        <w:tab w:val="center" w:pos="4677"/>
        <w:tab w:val="right" w:pos="9355"/>
      </w:tabs>
    </w:pPr>
    <w:rPr>
      <w:b w:val="0"/>
      <w:bCs w:val="0"/>
      <w:sz w:val="22"/>
      <w:szCs w:val="20"/>
    </w:rPr>
  </w:style>
  <w:style w:type="character" w:customStyle="1" w:styleId="FooterChar">
    <w:name w:val="Footer Char"/>
    <w:basedOn w:val="a0"/>
    <w:uiPriority w:val="99"/>
    <w:locked/>
    <w:rsid w:val="00691D59"/>
    <w:rPr>
      <w:rFonts w:cs="Times New Roman"/>
    </w:rPr>
  </w:style>
  <w:style w:type="paragraph" w:styleId="ae">
    <w:name w:val="caption"/>
    <w:basedOn w:val="a"/>
    <w:uiPriority w:val="99"/>
    <w:qFormat/>
    <w:rsid w:val="00691D59"/>
    <w:pPr>
      <w:spacing w:line="276" w:lineRule="auto"/>
    </w:pPr>
    <w:rPr>
      <w:b/>
      <w:bCs/>
      <w:color w:val="4F81BD"/>
      <w:sz w:val="18"/>
      <w:szCs w:val="18"/>
    </w:rPr>
  </w:style>
  <w:style w:type="character" w:customStyle="1" w:styleId="FooterChar1">
    <w:name w:val="Footer Char1"/>
    <w:uiPriority w:val="99"/>
    <w:locked/>
    <w:rsid w:val="00691D59"/>
    <w:rPr>
      <w:sz w:val="22"/>
      <w:shd w:val="clear" w:color="auto" w:fill="auto"/>
      <w:lang w:val="ru-RU" w:eastAsia="en-US"/>
    </w:rPr>
  </w:style>
  <w:style w:type="table" w:styleId="af">
    <w:name w:val="Table Grid"/>
    <w:basedOn w:val="a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rPr>
    <w:tblPr>
      <w:tblInd w:w="0" w:type="dxa"/>
      <w:tblCellMar>
        <w:top w:w="0" w:type="dxa"/>
        <w:left w:w="0" w:type="dxa"/>
        <w:bottom w:w="0" w:type="dxa"/>
        <w:right w:w="0" w:type="dxa"/>
      </w:tblCellMar>
    </w:tblPr>
  </w:style>
  <w:style w:type="table" w:customStyle="1" w:styleId="TableGridLight">
    <w:name w:val="Table Grid Light"/>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basedOn w:val="a0"/>
    <w:uiPriority w:val="99"/>
    <w:rsid w:val="00691D59"/>
    <w:rPr>
      <w:rFonts w:cs="Times New Roman"/>
      <w:color w:val="0000FF"/>
      <w:u w:val="single"/>
    </w:rPr>
  </w:style>
  <w:style w:type="paragraph" w:styleId="af1">
    <w:name w:val="footnote text"/>
    <w:basedOn w:val="NoSpacingChar"/>
    <w:link w:val="af2"/>
    <w:uiPriority w:val="99"/>
    <w:semiHidden/>
    <w:rsid w:val="00691D59"/>
    <w:rPr>
      <w:szCs w:val="20"/>
    </w:rPr>
  </w:style>
  <w:style w:type="character" w:customStyle="1" w:styleId="FootnoteTextChar">
    <w:name w:val="Footnote Text Char"/>
    <w:basedOn w:val="a0"/>
    <w:uiPriority w:val="99"/>
    <w:semiHidden/>
    <w:locked/>
    <w:rsid w:val="00691D59"/>
    <w:rPr>
      <w:rFonts w:cs="Times New Roman"/>
      <w:sz w:val="22"/>
      <w:shd w:val="clear" w:color="auto" w:fill="auto"/>
    </w:rPr>
  </w:style>
  <w:style w:type="character" w:styleId="af3">
    <w:name w:val="footnote reference"/>
    <w:basedOn w:val="a0"/>
    <w:uiPriority w:val="99"/>
    <w:semiHidden/>
    <w:rsid w:val="00691D59"/>
    <w:rPr>
      <w:rFonts w:cs="Times New Roman"/>
      <w:vertAlign w:val="superscript"/>
    </w:rPr>
  </w:style>
  <w:style w:type="paragraph" w:styleId="af4">
    <w:name w:val="endnote text"/>
    <w:basedOn w:val="NoSpacingChar"/>
    <w:link w:val="af5"/>
    <w:uiPriority w:val="99"/>
    <w:semiHidden/>
    <w:rsid w:val="00691D59"/>
    <w:rPr>
      <w:szCs w:val="20"/>
    </w:rPr>
  </w:style>
  <w:style w:type="character" w:customStyle="1" w:styleId="EndnoteTextChar">
    <w:name w:val="Endnote Text Char"/>
    <w:basedOn w:val="a0"/>
    <w:uiPriority w:val="99"/>
    <w:semiHidden/>
    <w:locked/>
    <w:rsid w:val="00691D59"/>
    <w:rPr>
      <w:rFonts w:cs="Times New Roman"/>
      <w:sz w:val="22"/>
      <w:shd w:val="clear" w:color="auto" w:fill="auto"/>
      <w:lang w:val="ru-RU" w:eastAsia="en-US"/>
    </w:rPr>
  </w:style>
  <w:style w:type="character" w:styleId="af6">
    <w:name w:val="endnote reference"/>
    <w:basedOn w:val="a0"/>
    <w:uiPriority w:val="99"/>
    <w:semiHidden/>
    <w:rsid w:val="00691D59"/>
    <w:rPr>
      <w:rFonts w:cs="Times New Roman"/>
      <w:vertAlign w:val="superscript"/>
    </w:rPr>
  </w:style>
  <w:style w:type="paragraph" w:styleId="12">
    <w:name w:val="toc 1"/>
    <w:basedOn w:val="a"/>
    <w:uiPriority w:val="99"/>
    <w:rsid w:val="00691D59"/>
    <w:pPr>
      <w:spacing w:after="57"/>
    </w:pPr>
  </w:style>
  <w:style w:type="paragraph" w:styleId="23">
    <w:name w:val="toc 2"/>
    <w:basedOn w:val="a"/>
    <w:uiPriority w:val="99"/>
    <w:rsid w:val="00691D59"/>
    <w:pPr>
      <w:spacing w:after="57"/>
      <w:ind w:left="283"/>
    </w:pPr>
  </w:style>
  <w:style w:type="paragraph" w:styleId="32">
    <w:name w:val="toc 3"/>
    <w:basedOn w:val="a"/>
    <w:uiPriority w:val="99"/>
    <w:rsid w:val="00691D59"/>
    <w:pPr>
      <w:spacing w:after="57"/>
      <w:ind w:left="567"/>
    </w:pPr>
  </w:style>
  <w:style w:type="paragraph" w:styleId="42">
    <w:name w:val="toc 4"/>
    <w:basedOn w:val="a"/>
    <w:uiPriority w:val="99"/>
    <w:rsid w:val="00691D59"/>
    <w:pPr>
      <w:spacing w:after="57"/>
      <w:ind w:left="850"/>
    </w:pPr>
  </w:style>
  <w:style w:type="paragraph" w:styleId="52">
    <w:name w:val="toc 5"/>
    <w:basedOn w:val="a"/>
    <w:uiPriority w:val="99"/>
    <w:rsid w:val="00691D59"/>
    <w:pPr>
      <w:spacing w:after="57"/>
      <w:ind w:left="1134"/>
    </w:pPr>
  </w:style>
  <w:style w:type="paragraph" w:styleId="61">
    <w:name w:val="toc 6"/>
    <w:basedOn w:val="a"/>
    <w:uiPriority w:val="99"/>
    <w:rsid w:val="00691D59"/>
    <w:pPr>
      <w:spacing w:after="57"/>
      <w:ind w:left="1417"/>
    </w:pPr>
  </w:style>
  <w:style w:type="paragraph" w:styleId="71">
    <w:name w:val="toc 7"/>
    <w:basedOn w:val="a"/>
    <w:uiPriority w:val="99"/>
    <w:rsid w:val="00691D59"/>
    <w:pPr>
      <w:spacing w:after="57"/>
      <w:ind w:left="1701"/>
    </w:pPr>
  </w:style>
  <w:style w:type="paragraph" w:styleId="81">
    <w:name w:val="toc 8"/>
    <w:basedOn w:val="a"/>
    <w:uiPriority w:val="99"/>
    <w:rsid w:val="00691D59"/>
    <w:pPr>
      <w:spacing w:after="57"/>
      <w:ind w:left="1984"/>
    </w:pPr>
  </w:style>
  <w:style w:type="paragraph" w:styleId="91">
    <w:name w:val="toc 9"/>
    <w:basedOn w:val="a"/>
    <w:uiPriority w:val="99"/>
    <w:rsid w:val="00691D59"/>
    <w:pPr>
      <w:spacing w:after="57"/>
      <w:ind w:left="2268"/>
    </w:pPr>
  </w:style>
  <w:style w:type="paragraph" w:styleId="af7">
    <w:name w:val="TOC Heading"/>
    <w:basedOn w:val="1"/>
    <w:uiPriority w:val="99"/>
    <w:qFormat/>
    <w:rsid w:val="00691D59"/>
    <w:pPr>
      <w:keepNext w:val="0"/>
      <w:jc w:val="left"/>
      <w:outlineLvl w:val="9"/>
    </w:pPr>
    <w:rPr>
      <w:sz w:val="20"/>
      <w:szCs w:val="22"/>
      <w:lang w:eastAsia="en-US"/>
    </w:rPr>
  </w:style>
  <w:style w:type="paragraph" w:customStyle="1" w:styleId="NoSpacingChar">
    <w:name w:val="No Spacing Char"/>
    <w:link w:val="af8"/>
    <w:uiPriority w:val="99"/>
    <w:rsid w:val="00691D59"/>
    <w:pPr>
      <w:pBdr>
        <w:top w:val="none" w:sz="4" w:space="0" w:color="000000"/>
        <w:left w:val="none" w:sz="4" w:space="0" w:color="000000"/>
        <w:bottom w:val="none" w:sz="4" w:space="0" w:color="000000"/>
        <w:right w:val="none" w:sz="4" w:space="0" w:color="000000"/>
        <w:between w:val="none" w:sz="4" w:space="0" w:color="000000"/>
      </w:pBdr>
    </w:pPr>
    <w:rPr>
      <w:b/>
      <w:bCs/>
      <w:sz w:val="20"/>
      <w:lang w:eastAsia="en-US"/>
    </w:rPr>
  </w:style>
  <w:style w:type="paragraph" w:styleId="33">
    <w:name w:val="Body Text 3"/>
    <w:basedOn w:val="NoSpacingChar"/>
    <w:link w:val="34"/>
    <w:uiPriority w:val="99"/>
    <w:rsid w:val="00691D59"/>
    <w:pPr>
      <w:jc w:val="both"/>
    </w:pPr>
    <w:rPr>
      <w:b w:val="0"/>
      <w:bCs w:val="0"/>
      <w:sz w:val="28"/>
      <w:szCs w:val="20"/>
      <w:lang w:eastAsia="ru-RU"/>
    </w:rPr>
  </w:style>
  <w:style w:type="character" w:customStyle="1" w:styleId="BodyText3Char">
    <w:name w:val="Body Text 3 Char"/>
    <w:basedOn w:val="a0"/>
    <w:uiPriority w:val="99"/>
    <w:semiHidden/>
    <w:locked/>
    <w:rsid w:val="000764EC"/>
    <w:rPr>
      <w:rFonts w:cs="Times New Roman"/>
      <w:sz w:val="16"/>
      <w:szCs w:val="16"/>
      <w:lang w:eastAsia="en-US"/>
    </w:rPr>
  </w:style>
  <w:style w:type="paragraph" w:styleId="24">
    <w:name w:val="Body Text Indent 2"/>
    <w:basedOn w:val="NoSpacingChar"/>
    <w:link w:val="25"/>
    <w:uiPriority w:val="99"/>
    <w:rsid w:val="00691D59"/>
    <w:pPr>
      <w:spacing w:after="120" w:line="480" w:lineRule="auto"/>
      <w:ind w:left="283"/>
    </w:pPr>
    <w:rPr>
      <w:b w:val="0"/>
      <w:bCs w:val="0"/>
      <w:sz w:val="24"/>
      <w:szCs w:val="20"/>
      <w:lang w:eastAsia="ru-RU"/>
    </w:rPr>
  </w:style>
  <w:style w:type="character" w:customStyle="1" w:styleId="BodyTextIndent2Char">
    <w:name w:val="Body Text Indent 2 Char"/>
    <w:basedOn w:val="a0"/>
    <w:uiPriority w:val="99"/>
    <w:semiHidden/>
    <w:locked/>
    <w:rsid w:val="000764EC"/>
    <w:rPr>
      <w:rFonts w:cs="Times New Roman"/>
      <w:sz w:val="20"/>
      <w:lang w:eastAsia="en-US"/>
    </w:rPr>
  </w:style>
  <w:style w:type="paragraph" w:styleId="35">
    <w:name w:val="Body Text Indent 3"/>
    <w:basedOn w:val="NoSpacingChar"/>
    <w:link w:val="36"/>
    <w:uiPriority w:val="99"/>
    <w:rsid w:val="00691D59"/>
    <w:pPr>
      <w:spacing w:after="120"/>
      <w:ind w:left="283"/>
    </w:pPr>
    <w:rPr>
      <w:sz w:val="16"/>
      <w:szCs w:val="16"/>
    </w:rPr>
  </w:style>
  <w:style w:type="character" w:customStyle="1" w:styleId="36">
    <w:name w:val="Основной текст с отступом 3 Знак"/>
    <w:basedOn w:val="a0"/>
    <w:link w:val="35"/>
    <w:uiPriority w:val="99"/>
    <w:semiHidden/>
    <w:locked/>
    <w:rsid w:val="000764EC"/>
    <w:rPr>
      <w:rFonts w:cs="Times New Roman"/>
      <w:sz w:val="16"/>
      <w:szCs w:val="16"/>
      <w:lang w:eastAsia="en-US"/>
    </w:rPr>
  </w:style>
  <w:style w:type="character" w:styleId="af8">
    <w:name w:val="page number"/>
    <w:basedOn w:val="a0"/>
    <w:link w:val="NoSpacingChar"/>
    <w:uiPriority w:val="99"/>
    <w:locked/>
    <w:rsid w:val="00691D59"/>
    <w:rPr>
      <w:rFonts w:cs="Times New Roman"/>
      <w:b/>
      <w:bCs/>
      <w:sz w:val="22"/>
      <w:szCs w:val="22"/>
      <w:lang w:val="ru-RU" w:eastAsia="en-US" w:bidi="ar-SA"/>
    </w:rPr>
  </w:style>
  <w:style w:type="paragraph" w:customStyle="1" w:styleId="af9">
    <w:name w:val="Таблицы (моноширинный)"/>
    <w:basedOn w:val="NoSpacingChar"/>
    <w:next w:val="NoSpacingChar"/>
    <w:uiPriority w:val="99"/>
    <w:rsid w:val="00691D59"/>
    <w:pPr>
      <w:widowControl w:val="0"/>
      <w:jc w:val="both"/>
    </w:pPr>
    <w:rPr>
      <w:rFonts w:ascii="Courier New" w:hAnsi="Courier New"/>
      <w:szCs w:val="20"/>
    </w:rPr>
  </w:style>
  <w:style w:type="character" w:styleId="afa">
    <w:name w:val="FollowedHyperlink"/>
    <w:basedOn w:val="a0"/>
    <w:uiPriority w:val="99"/>
    <w:rsid w:val="00691D59"/>
    <w:rPr>
      <w:rFonts w:cs="Times New Roman"/>
      <w:color w:val="800080"/>
      <w:u w:val="single"/>
    </w:rPr>
  </w:style>
  <w:style w:type="paragraph" w:styleId="afb">
    <w:name w:val="Balloon Text"/>
    <w:basedOn w:val="NoSpacingChar"/>
    <w:link w:val="afc"/>
    <w:uiPriority w:val="99"/>
    <w:rsid w:val="00691D59"/>
    <w:rPr>
      <w:rFonts w:ascii="Tahoma" w:hAnsi="Tahoma"/>
      <w:b w:val="0"/>
      <w:bCs w:val="0"/>
      <w:spacing w:val="-2"/>
      <w:sz w:val="16"/>
      <w:szCs w:val="20"/>
      <w:lang w:eastAsia="ru-RU"/>
    </w:rPr>
  </w:style>
  <w:style w:type="character" w:customStyle="1" w:styleId="BalloonTextChar">
    <w:name w:val="Balloon Text Char"/>
    <w:basedOn w:val="a0"/>
    <w:uiPriority w:val="99"/>
    <w:semiHidden/>
    <w:locked/>
    <w:rsid w:val="000764EC"/>
    <w:rPr>
      <w:rFonts w:cs="Times New Roman"/>
      <w:sz w:val="2"/>
      <w:lang w:eastAsia="en-US"/>
    </w:rPr>
  </w:style>
  <w:style w:type="character" w:customStyle="1" w:styleId="afc">
    <w:name w:val="Текст выноски Знак"/>
    <w:link w:val="afb"/>
    <w:uiPriority w:val="99"/>
    <w:locked/>
    <w:rsid w:val="00691D59"/>
    <w:rPr>
      <w:rFonts w:ascii="Tahoma" w:hAnsi="Tahoma"/>
      <w:spacing w:val="-2"/>
      <w:sz w:val="16"/>
    </w:rPr>
  </w:style>
  <w:style w:type="paragraph" w:customStyle="1" w:styleId="13">
    <w:name w:val="Без интервала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character" w:customStyle="1" w:styleId="37">
    <w:name w:val="Заголовок №3_"/>
    <w:link w:val="38"/>
    <w:uiPriority w:val="99"/>
    <w:locked/>
    <w:rsid w:val="00691D59"/>
    <w:rPr>
      <w:sz w:val="26"/>
      <w:shd w:val="clear" w:color="auto" w:fill="FFFFFF"/>
    </w:rPr>
  </w:style>
  <w:style w:type="paragraph" w:customStyle="1" w:styleId="38">
    <w:name w:val="Заголовок №3"/>
    <w:basedOn w:val="NoSpacingChar"/>
    <w:link w:val="37"/>
    <w:uiPriority w:val="99"/>
    <w:rsid w:val="00691D59"/>
    <w:pPr>
      <w:shd w:val="clear" w:color="auto" w:fill="FFFFFF"/>
      <w:spacing w:before="240" w:line="326" w:lineRule="exact"/>
      <w:outlineLvl w:val="2"/>
    </w:pPr>
    <w:rPr>
      <w:b w:val="0"/>
      <w:bCs w:val="0"/>
      <w:sz w:val="26"/>
      <w:szCs w:val="20"/>
      <w:lang w:eastAsia="ru-RU"/>
    </w:rPr>
  </w:style>
  <w:style w:type="character" w:customStyle="1" w:styleId="afd">
    <w:name w:val="Основной текст_"/>
    <w:link w:val="14"/>
    <w:uiPriority w:val="99"/>
    <w:locked/>
    <w:rsid w:val="00691D59"/>
    <w:rPr>
      <w:sz w:val="26"/>
      <w:shd w:val="clear" w:color="auto" w:fill="FFFFFF"/>
    </w:rPr>
  </w:style>
  <w:style w:type="character" w:customStyle="1" w:styleId="39">
    <w:name w:val="Основной текст (3)_"/>
    <w:link w:val="3a"/>
    <w:uiPriority w:val="99"/>
    <w:locked/>
    <w:rsid w:val="00691D59"/>
    <w:rPr>
      <w:sz w:val="27"/>
      <w:shd w:val="clear" w:color="auto" w:fill="FFFFFF"/>
    </w:rPr>
  </w:style>
  <w:style w:type="character" w:customStyle="1" w:styleId="26">
    <w:name w:val="Заголовок №2_"/>
    <w:link w:val="27"/>
    <w:uiPriority w:val="99"/>
    <w:locked/>
    <w:rsid w:val="00691D59"/>
    <w:rPr>
      <w:sz w:val="26"/>
      <w:shd w:val="clear" w:color="auto" w:fill="FFFFFF"/>
    </w:rPr>
  </w:style>
  <w:style w:type="paragraph" w:customStyle="1" w:styleId="14">
    <w:name w:val="Основной текст1"/>
    <w:basedOn w:val="NoSpacingChar"/>
    <w:link w:val="afd"/>
    <w:uiPriority w:val="99"/>
    <w:rsid w:val="00691D59"/>
    <w:pPr>
      <w:shd w:val="clear" w:color="auto" w:fill="FFFFFF"/>
      <w:spacing w:before="240" w:line="322" w:lineRule="exact"/>
      <w:ind w:hanging="700"/>
      <w:jc w:val="both"/>
    </w:pPr>
    <w:rPr>
      <w:b w:val="0"/>
      <w:bCs w:val="0"/>
      <w:sz w:val="26"/>
      <w:szCs w:val="20"/>
      <w:lang w:eastAsia="ru-RU"/>
    </w:rPr>
  </w:style>
  <w:style w:type="paragraph" w:customStyle="1" w:styleId="3a">
    <w:name w:val="Основной текст (3)"/>
    <w:basedOn w:val="NoSpacingChar"/>
    <w:link w:val="39"/>
    <w:uiPriority w:val="99"/>
    <w:rsid w:val="00691D59"/>
    <w:pPr>
      <w:shd w:val="clear" w:color="auto" w:fill="FFFFFF"/>
      <w:spacing w:after="240" w:line="322" w:lineRule="exact"/>
      <w:ind w:firstLine="580"/>
      <w:jc w:val="both"/>
    </w:pPr>
    <w:rPr>
      <w:b w:val="0"/>
      <w:bCs w:val="0"/>
      <w:sz w:val="27"/>
      <w:szCs w:val="20"/>
      <w:lang w:eastAsia="ru-RU"/>
    </w:rPr>
  </w:style>
  <w:style w:type="paragraph" w:customStyle="1" w:styleId="27">
    <w:name w:val="Заголовок №2"/>
    <w:basedOn w:val="NoSpacingChar"/>
    <w:link w:val="26"/>
    <w:uiPriority w:val="99"/>
    <w:rsid w:val="00691D59"/>
    <w:pPr>
      <w:shd w:val="clear" w:color="auto" w:fill="FFFFFF"/>
      <w:spacing w:before="300" w:after="180" w:line="240" w:lineRule="atLeast"/>
      <w:outlineLvl w:val="1"/>
    </w:pPr>
    <w:rPr>
      <w:b w:val="0"/>
      <w:bCs w:val="0"/>
      <w:sz w:val="26"/>
      <w:szCs w:val="20"/>
      <w:lang w:eastAsia="ru-RU"/>
    </w:rPr>
  </w:style>
  <w:style w:type="character" w:customStyle="1" w:styleId="15">
    <w:name w:val="Слабое выделение1"/>
    <w:uiPriority w:val="99"/>
    <w:rsid w:val="00691D59"/>
    <w:rPr>
      <w:i/>
      <w:color w:val="808080"/>
    </w:rPr>
  </w:style>
  <w:style w:type="character" w:customStyle="1" w:styleId="afe">
    <w:name w:val="Гипертекстовая ссылка"/>
    <w:uiPriority w:val="99"/>
    <w:rsid w:val="00691D59"/>
    <w:rPr>
      <w:b/>
      <w:color w:val="106BBE"/>
      <w:sz w:val="26"/>
    </w:rPr>
  </w:style>
  <w:style w:type="paragraph" w:customStyle="1" w:styleId="aff">
    <w:name w:val="Комментарий"/>
    <w:basedOn w:val="NoSpacingChar"/>
    <w:next w:val="NoSpacingChar"/>
    <w:uiPriority w:val="99"/>
    <w:rsid w:val="00691D59"/>
    <w:pPr>
      <w:widowControl w:val="0"/>
      <w:spacing w:before="75"/>
      <w:jc w:val="both"/>
    </w:pPr>
    <w:rPr>
      <w:rFonts w:ascii="Arial" w:hAnsi="Arial"/>
      <w:color w:val="353842"/>
      <w:shd w:val="clear" w:color="auto" w:fill="F0F0F0"/>
    </w:rPr>
  </w:style>
  <w:style w:type="paragraph" w:customStyle="1" w:styleId="aff0">
    <w:name w:val="Нормальный (таблица)"/>
    <w:basedOn w:val="NoSpacingChar"/>
    <w:next w:val="NoSpacingChar"/>
    <w:uiPriority w:val="99"/>
    <w:rsid w:val="00691D59"/>
    <w:pPr>
      <w:widowControl w:val="0"/>
      <w:jc w:val="both"/>
    </w:pPr>
    <w:rPr>
      <w:rFonts w:ascii="Arial" w:hAnsi="Arial"/>
    </w:rPr>
  </w:style>
  <w:style w:type="character" w:customStyle="1" w:styleId="aff1">
    <w:name w:val="Цветовое выделение"/>
    <w:uiPriority w:val="99"/>
    <w:rsid w:val="00691D59"/>
    <w:rPr>
      <w:b/>
      <w:color w:val="26282F"/>
      <w:sz w:val="26"/>
    </w:rPr>
  </w:style>
  <w:style w:type="paragraph" w:customStyle="1" w:styleId="aff2">
    <w:name w:val="Прижатый влево"/>
    <w:basedOn w:val="NoSpacingChar"/>
    <w:next w:val="NoSpacingChar"/>
    <w:uiPriority w:val="99"/>
    <w:rsid w:val="00691D59"/>
    <w:pPr>
      <w:widowControl w:val="0"/>
    </w:pPr>
    <w:rPr>
      <w:rFonts w:ascii="Arial" w:hAnsi="Arial"/>
    </w:rPr>
  </w:style>
  <w:style w:type="character" w:customStyle="1" w:styleId="aff3">
    <w:name w:val="Не вступил в силу"/>
    <w:uiPriority w:val="99"/>
    <w:rsid w:val="00691D59"/>
    <w:rPr>
      <w:color w:val="000000"/>
      <w:sz w:val="26"/>
      <w:shd w:val="clear" w:color="auto" w:fill="D8EDE8"/>
    </w:rPr>
  </w:style>
  <w:style w:type="character" w:customStyle="1" w:styleId="a7">
    <w:name w:val="Подзаголовок Знак"/>
    <w:link w:val="a6"/>
    <w:uiPriority w:val="99"/>
    <w:locked/>
    <w:rsid w:val="00691D59"/>
    <w:rPr>
      <w:rFonts w:ascii="Cambria" w:hAnsi="Cambria"/>
      <w:sz w:val="24"/>
    </w:rPr>
  </w:style>
  <w:style w:type="paragraph" w:customStyle="1" w:styleId="16">
    <w:name w:val="Абзац списка1"/>
    <w:basedOn w:val="NoSpacingChar"/>
    <w:uiPriority w:val="99"/>
    <w:rsid w:val="00691D59"/>
    <w:pPr>
      <w:ind w:left="708"/>
    </w:pPr>
  </w:style>
  <w:style w:type="character" w:customStyle="1" w:styleId="CourierNew">
    <w:name w:val="Основной текст + Courier New"/>
    <w:aliases w:val="9,5 pt"/>
    <w:uiPriority w:val="99"/>
    <w:rsid w:val="00691D59"/>
    <w:rPr>
      <w:rFonts w:ascii="Courier New" w:hAnsi="Courier New"/>
      <w:color w:val="000000"/>
      <w:spacing w:val="0"/>
      <w:position w:val="0"/>
      <w:sz w:val="19"/>
      <w:shd w:val="clear" w:color="auto" w:fill="FFFFFF"/>
      <w:lang w:val="ru-RU"/>
    </w:rPr>
  </w:style>
  <w:style w:type="paragraph" w:styleId="aff4">
    <w:name w:val="Body Text Indent"/>
    <w:basedOn w:val="NoSpacingChar"/>
    <w:link w:val="aff5"/>
    <w:uiPriority w:val="99"/>
    <w:semiHidden/>
    <w:rsid w:val="00691D59"/>
    <w:pPr>
      <w:spacing w:after="120"/>
      <w:ind w:left="283"/>
    </w:pPr>
    <w:rPr>
      <w:b w:val="0"/>
      <w:bCs w:val="0"/>
      <w:sz w:val="24"/>
      <w:szCs w:val="20"/>
      <w:lang w:eastAsia="ru-RU"/>
    </w:rPr>
  </w:style>
  <w:style w:type="character" w:customStyle="1" w:styleId="BodyTextIndentChar">
    <w:name w:val="Body Text Indent Char"/>
    <w:basedOn w:val="a0"/>
    <w:uiPriority w:val="99"/>
    <w:semiHidden/>
    <w:locked/>
    <w:rsid w:val="000764EC"/>
    <w:rPr>
      <w:rFonts w:cs="Times New Roman"/>
      <w:sz w:val="20"/>
      <w:lang w:eastAsia="en-US"/>
    </w:rPr>
  </w:style>
  <w:style w:type="character" w:customStyle="1" w:styleId="aff5">
    <w:name w:val="Основной текст с отступом Знак"/>
    <w:link w:val="aff4"/>
    <w:uiPriority w:val="99"/>
    <w:semiHidden/>
    <w:locked/>
    <w:rsid w:val="00691D59"/>
    <w:rPr>
      <w:sz w:val="24"/>
    </w:rPr>
  </w:style>
  <w:style w:type="paragraph" w:styleId="3b">
    <w:name w:val="List 3"/>
    <w:basedOn w:val="NoSpacingChar"/>
    <w:uiPriority w:val="99"/>
    <w:rsid w:val="00691D59"/>
    <w:pPr>
      <w:ind w:left="849" w:hanging="283"/>
    </w:pPr>
  </w:style>
  <w:style w:type="paragraph" w:styleId="aff6">
    <w:name w:val="List"/>
    <w:basedOn w:val="NoSpacingChar"/>
    <w:uiPriority w:val="99"/>
    <w:rsid w:val="00691D59"/>
    <w:pPr>
      <w:ind w:left="283" w:hanging="283"/>
    </w:pPr>
  </w:style>
  <w:style w:type="paragraph" w:styleId="28">
    <w:name w:val="List 2"/>
    <w:basedOn w:val="NoSpacingChar"/>
    <w:uiPriority w:val="99"/>
    <w:rsid w:val="00691D59"/>
    <w:pPr>
      <w:ind w:left="566" w:hanging="283"/>
    </w:pPr>
  </w:style>
  <w:style w:type="paragraph" w:styleId="aff7">
    <w:name w:val="Plain Text"/>
    <w:basedOn w:val="NoSpacingChar"/>
    <w:link w:val="aff8"/>
    <w:uiPriority w:val="99"/>
    <w:rsid w:val="00691D59"/>
    <w:rPr>
      <w:rFonts w:ascii="Courier New" w:hAnsi="Courier New"/>
      <w:b w:val="0"/>
      <w:bCs w:val="0"/>
      <w:szCs w:val="20"/>
      <w:lang w:eastAsia="ru-RU"/>
    </w:rPr>
  </w:style>
  <w:style w:type="character" w:customStyle="1" w:styleId="PlainTextChar">
    <w:name w:val="Plain Text Char"/>
    <w:basedOn w:val="a0"/>
    <w:uiPriority w:val="99"/>
    <w:semiHidden/>
    <w:locked/>
    <w:rsid w:val="000764EC"/>
    <w:rPr>
      <w:rFonts w:ascii="Courier New" w:hAnsi="Courier New" w:cs="Courier New"/>
      <w:sz w:val="20"/>
      <w:szCs w:val="20"/>
      <w:lang w:eastAsia="en-US"/>
    </w:rPr>
  </w:style>
  <w:style w:type="character" w:customStyle="1" w:styleId="aff8">
    <w:name w:val="Текст Знак"/>
    <w:link w:val="aff7"/>
    <w:uiPriority w:val="99"/>
    <w:locked/>
    <w:rsid w:val="00691D59"/>
    <w:rPr>
      <w:rFonts w:ascii="Courier New" w:hAnsi="Courier New"/>
    </w:rPr>
  </w:style>
  <w:style w:type="paragraph" w:styleId="53">
    <w:name w:val="List 5"/>
    <w:basedOn w:val="NoSpacingChar"/>
    <w:uiPriority w:val="99"/>
    <w:rsid w:val="00691D59"/>
    <w:pPr>
      <w:ind w:left="1415" w:hanging="283"/>
    </w:pPr>
  </w:style>
  <w:style w:type="paragraph" w:customStyle="1" w:styleId="17">
    <w:name w:val="Цитата1"/>
    <w:basedOn w:val="NoSpacingChar"/>
    <w:uiPriority w:val="99"/>
    <w:rsid w:val="00691D59"/>
    <w:pPr>
      <w:widowControl w:val="0"/>
      <w:shd w:val="clear" w:color="auto" w:fill="FFFFFF"/>
      <w:ind w:left="1075" w:right="922"/>
      <w:jc w:val="center"/>
    </w:pPr>
    <w:rPr>
      <w:sz w:val="28"/>
      <w:szCs w:val="20"/>
    </w:rPr>
  </w:style>
  <w:style w:type="paragraph" w:styleId="43">
    <w:name w:val="List 4"/>
    <w:basedOn w:val="NoSpacingChar"/>
    <w:uiPriority w:val="99"/>
    <w:semiHidden/>
    <w:rsid w:val="00691D59"/>
    <w:pPr>
      <w:ind w:left="1132" w:hanging="283"/>
      <w:contextualSpacing/>
    </w:pPr>
  </w:style>
  <w:style w:type="paragraph" w:styleId="3c">
    <w:name w:val="List Continue 3"/>
    <w:basedOn w:val="NoSpacingChar"/>
    <w:uiPriority w:val="99"/>
    <w:rsid w:val="00691D59"/>
    <w:pPr>
      <w:spacing w:after="120"/>
      <w:ind w:left="849"/>
      <w:contextualSpacing/>
    </w:pPr>
  </w:style>
  <w:style w:type="character" w:customStyle="1" w:styleId="ad">
    <w:name w:val="Нижний колонтитул Знак"/>
    <w:link w:val="ac"/>
    <w:uiPriority w:val="99"/>
    <w:locked/>
    <w:rsid w:val="00691D59"/>
    <w:rPr>
      <w:sz w:val="24"/>
    </w:rPr>
  </w:style>
  <w:style w:type="character" w:customStyle="1" w:styleId="af2">
    <w:name w:val="Текст сноски Знак"/>
    <w:basedOn w:val="a0"/>
    <w:link w:val="af1"/>
    <w:uiPriority w:val="99"/>
    <w:semiHidden/>
    <w:locked/>
    <w:rsid w:val="00691D59"/>
    <w:rPr>
      <w:rFonts w:cs="Times New Roman"/>
    </w:rPr>
  </w:style>
  <w:style w:type="paragraph" w:customStyle="1" w:styleId="310">
    <w:name w:val="Основной текст с отступом 31"/>
    <w:basedOn w:val="NoSpacingChar"/>
    <w:uiPriority w:val="99"/>
    <w:rsid w:val="00691D59"/>
    <w:pPr>
      <w:widowControl w:val="0"/>
      <w:ind w:firstLine="550"/>
      <w:jc w:val="both"/>
    </w:pPr>
    <w:rPr>
      <w:rFonts w:ascii="Arial" w:eastAsia="SimSun" w:hAnsi="Arial"/>
      <w:sz w:val="28"/>
      <w:lang w:eastAsia="hi-IN" w:bidi="hi-IN"/>
    </w:rPr>
  </w:style>
  <w:style w:type="paragraph" w:customStyle="1" w:styleId="18">
    <w:name w:val="Заголовок1"/>
    <w:basedOn w:val="NoSpacingChar"/>
    <w:next w:val="aff9"/>
    <w:uiPriority w:val="99"/>
    <w:rsid w:val="00691D59"/>
    <w:pPr>
      <w:keepNext/>
      <w:widowControl w:val="0"/>
      <w:spacing w:before="240" w:after="120"/>
    </w:pPr>
    <w:rPr>
      <w:rFonts w:ascii="Arial" w:eastAsia="Microsoft YaHei" w:hAnsi="Arial"/>
      <w:sz w:val="28"/>
      <w:szCs w:val="28"/>
      <w:lang w:eastAsia="hi-IN" w:bidi="hi-IN"/>
    </w:rPr>
  </w:style>
  <w:style w:type="paragraph" w:styleId="aff9">
    <w:name w:val="Body Text"/>
    <w:basedOn w:val="NoSpacingChar"/>
    <w:link w:val="affa"/>
    <w:uiPriority w:val="99"/>
    <w:semiHidden/>
    <w:rsid w:val="00691D59"/>
    <w:pPr>
      <w:spacing w:after="120"/>
    </w:pPr>
    <w:rPr>
      <w:b w:val="0"/>
      <w:bCs w:val="0"/>
      <w:sz w:val="24"/>
      <w:szCs w:val="20"/>
      <w:lang w:eastAsia="ru-RU"/>
    </w:rPr>
  </w:style>
  <w:style w:type="character" w:customStyle="1" w:styleId="BodyTextChar">
    <w:name w:val="Body Text Char"/>
    <w:basedOn w:val="a0"/>
    <w:uiPriority w:val="99"/>
    <w:semiHidden/>
    <w:locked/>
    <w:rsid w:val="000764EC"/>
    <w:rPr>
      <w:rFonts w:cs="Times New Roman"/>
      <w:sz w:val="20"/>
      <w:lang w:eastAsia="en-US"/>
    </w:rPr>
  </w:style>
  <w:style w:type="character" w:customStyle="1" w:styleId="affa">
    <w:name w:val="Основной текст Знак"/>
    <w:link w:val="aff9"/>
    <w:uiPriority w:val="99"/>
    <w:semiHidden/>
    <w:locked/>
    <w:rsid w:val="00691D59"/>
    <w:rPr>
      <w:sz w:val="24"/>
    </w:rPr>
  </w:style>
  <w:style w:type="paragraph" w:customStyle="1" w:styleId="ConsPlusNormal">
    <w:name w:val="ConsPlusNormal"/>
    <w:uiPriority w:val="99"/>
    <w:rsid w:val="00691D59"/>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 w:val="20"/>
      <w:lang w:eastAsia="ar-SA"/>
    </w:rPr>
  </w:style>
  <w:style w:type="paragraph" w:customStyle="1" w:styleId="affb">
    <w:name w:val="Знак Знак Знак Знак Знак Знак Знак"/>
    <w:basedOn w:val="NoSpacingChar"/>
    <w:uiPriority w:val="99"/>
    <w:rsid w:val="00691D59"/>
    <w:pPr>
      <w:widowControl w:val="0"/>
      <w:spacing w:after="160" w:line="240" w:lineRule="exact"/>
    </w:pPr>
    <w:rPr>
      <w:rFonts w:ascii="Verdana" w:hAnsi="Verdana"/>
      <w:szCs w:val="20"/>
      <w:lang w:val="en-US"/>
    </w:rPr>
  </w:style>
  <w:style w:type="character" w:customStyle="1" w:styleId="25">
    <w:name w:val="Основной текст с отступом 2 Знак"/>
    <w:link w:val="24"/>
    <w:uiPriority w:val="99"/>
    <w:locked/>
    <w:rsid w:val="00691D59"/>
    <w:rPr>
      <w:sz w:val="24"/>
    </w:rPr>
  </w:style>
  <w:style w:type="paragraph" w:styleId="affc">
    <w:name w:val="Normal (Web)"/>
    <w:basedOn w:val="NoSpacingChar"/>
    <w:uiPriority w:val="99"/>
    <w:rsid w:val="00691D59"/>
    <w:pPr>
      <w:spacing w:before="100" w:beforeAutospacing="1" w:after="100" w:afterAutospacing="1"/>
    </w:pPr>
  </w:style>
  <w:style w:type="character" w:customStyle="1" w:styleId="34">
    <w:name w:val="Основной текст 3 Знак"/>
    <w:link w:val="33"/>
    <w:uiPriority w:val="99"/>
    <w:locked/>
    <w:rsid w:val="00691D59"/>
    <w:rPr>
      <w:sz w:val="28"/>
    </w:rPr>
  </w:style>
  <w:style w:type="paragraph" w:customStyle="1" w:styleId="ConsPlusTitle">
    <w:name w:val="ConsPlusTitle"/>
    <w:uiPriority w:val="99"/>
    <w:rsid w:val="00691D59"/>
    <w:pPr>
      <w:pBdr>
        <w:top w:val="none" w:sz="4" w:space="0" w:color="000000"/>
        <w:left w:val="none" w:sz="4" w:space="0" w:color="000000"/>
        <w:bottom w:val="none" w:sz="4" w:space="0" w:color="000000"/>
        <w:right w:val="none" w:sz="4" w:space="0" w:color="000000"/>
        <w:between w:val="none" w:sz="4" w:space="0" w:color="000000"/>
      </w:pBdr>
    </w:pPr>
    <w:rPr>
      <w:b/>
      <w:bCs/>
      <w:sz w:val="28"/>
      <w:szCs w:val="28"/>
    </w:rPr>
  </w:style>
  <w:style w:type="character" w:customStyle="1" w:styleId="af5">
    <w:name w:val="Текст концевой сноски Знак"/>
    <w:basedOn w:val="a0"/>
    <w:link w:val="af4"/>
    <w:uiPriority w:val="99"/>
    <w:semiHidden/>
    <w:locked/>
    <w:rsid w:val="00691D59"/>
    <w:rPr>
      <w:rFonts w:cs="Times New Roman"/>
    </w:rPr>
  </w:style>
  <w:style w:type="paragraph" w:styleId="affd">
    <w:name w:val="Document Map"/>
    <w:basedOn w:val="NoSpacingChar"/>
    <w:link w:val="affe"/>
    <w:uiPriority w:val="99"/>
    <w:semiHidden/>
    <w:rsid w:val="00691D59"/>
    <w:rPr>
      <w:rFonts w:ascii="Tahoma" w:hAnsi="Tahoma"/>
      <w:b w:val="0"/>
      <w:bCs w:val="0"/>
      <w:sz w:val="16"/>
      <w:szCs w:val="20"/>
      <w:lang w:eastAsia="ru-RU"/>
    </w:rPr>
  </w:style>
  <w:style w:type="character" w:customStyle="1" w:styleId="DocumentMapChar">
    <w:name w:val="Document Map Char"/>
    <w:basedOn w:val="a0"/>
    <w:uiPriority w:val="99"/>
    <w:semiHidden/>
    <w:locked/>
    <w:rsid w:val="000764EC"/>
    <w:rPr>
      <w:rFonts w:cs="Times New Roman"/>
      <w:sz w:val="2"/>
      <w:lang w:eastAsia="en-US"/>
    </w:rPr>
  </w:style>
  <w:style w:type="character" w:customStyle="1" w:styleId="affe">
    <w:name w:val="Схема документа Знак"/>
    <w:link w:val="affd"/>
    <w:uiPriority w:val="99"/>
    <w:semiHidden/>
    <w:locked/>
    <w:rsid w:val="00691D59"/>
    <w:rPr>
      <w:rFonts w:ascii="Tahoma" w:hAnsi="Tahoma"/>
      <w:sz w:val="16"/>
    </w:rPr>
  </w:style>
  <w:style w:type="paragraph" w:styleId="afff">
    <w:name w:val="No Spacing"/>
    <w:uiPriority w:val="99"/>
    <w:qFormat/>
    <w:rsid w:val="00691D59"/>
    <w:pPr>
      <w:pBdr>
        <w:top w:val="none" w:sz="4" w:space="0" w:color="000000"/>
        <w:left w:val="none" w:sz="4" w:space="0" w:color="000000"/>
        <w:bottom w:val="none" w:sz="4" w:space="0" w:color="000000"/>
        <w:right w:val="none" w:sz="4" w:space="0" w:color="000000"/>
        <w:between w:val="none" w:sz="4" w:space="0" w:color="000000"/>
      </w:pBdr>
    </w:pPr>
    <w:rPr>
      <w:rFonts w:ascii="Calibri" w:hAnsi="Calibri"/>
    </w:rPr>
  </w:style>
  <w:style w:type="character" w:customStyle="1" w:styleId="FontStyle13">
    <w:name w:val="Font Style13"/>
    <w:uiPriority w:val="99"/>
    <w:rsid w:val="00691D59"/>
    <w:rPr>
      <w:rFonts w:ascii="Arial" w:hAnsi="Arial"/>
      <w:sz w:val="22"/>
    </w:rPr>
  </w:style>
  <w:style w:type="paragraph" w:customStyle="1" w:styleId="Style7">
    <w:name w:val="Style7"/>
    <w:basedOn w:val="NoSpacingChar"/>
    <w:uiPriority w:val="99"/>
    <w:rsid w:val="00691D59"/>
    <w:pPr>
      <w:widowControl w:val="0"/>
      <w:spacing w:line="413" w:lineRule="exact"/>
    </w:pPr>
    <w:rPr>
      <w:rFonts w:ascii="Arial" w:hAnsi="Arial"/>
    </w:rPr>
  </w:style>
  <w:style w:type="paragraph" w:customStyle="1" w:styleId="Default">
    <w:name w:val="Default"/>
    <w:uiPriority w:val="99"/>
    <w:rsid w:val="00691D59"/>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customStyle="1" w:styleId="western">
    <w:name w:val="western"/>
    <w:basedOn w:val="NoSpacingChar"/>
    <w:uiPriority w:val="99"/>
    <w:rsid w:val="00691D59"/>
    <w:pPr>
      <w:spacing w:before="100" w:beforeAutospacing="1" w:after="100" w:afterAutospacing="1"/>
    </w:pPr>
  </w:style>
  <w:style w:type="paragraph" w:customStyle="1" w:styleId="TableParagraph">
    <w:name w:val="Table Paragraph"/>
    <w:basedOn w:val="NoSpacingChar"/>
    <w:uiPriority w:val="99"/>
    <w:rsid w:val="00691D59"/>
    <w:pPr>
      <w:widowControl w:val="0"/>
    </w:pPr>
    <w:rPr>
      <w:rFonts w:ascii="Calibri" w:hAnsi="Calibri"/>
      <w:sz w:val="22"/>
      <w:lang w:val="en-US"/>
    </w:rPr>
  </w:style>
  <w:style w:type="paragraph" w:customStyle="1" w:styleId="3d">
    <w:name w:val="стиль3"/>
    <w:basedOn w:val="NoSpacingChar"/>
    <w:uiPriority w:val="99"/>
    <w:rsid w:val="00691D59"/>
    <w:pPr>
      <w:spacing w:before="100" w:beforeAutospacing="1" w:after="100" w:afterAutospacing="1"/>
    </w:pPr>
    <w:rPr>
      <w:color w:val="000080"/>
    </w:rPr>
  </w:style>
  <w:style w:type="paragraph" w:customStyle="1" w:styleId="44">
    <w:name w:val="стиль4"/>
    <w:basedOn w:val="NoSpacingChar"/>
    <w:uiPriority w:val="99"/>
    <w:rsid w:val="00691D59"/>
    <w:pPr>
      <w:spacing w:before="100" w:beforeAutospacing="1" w:after="100" w:afterAutospacing="1"/>
    </w:pPr>
    <w:rPr>
      <w:color w:val="000099"/>
    </w:rPr>
  </w:style>
  <w:style w:type="character" w:styleId="afff0">
    <w:name w:val="Strong"/>
    <w:basedOn w:val="a0"/>
    <w:uiPriority w:val="99"/>
    <w:qFormat/>
    <w:rsid w:val="00691D59"/>
    <w:rPr>
      <w:rFonts w:cs="Times New Roman"/>
      <w:b/>
    </w:rPr>
  </w:style>
  <w:style w:type="character" w:styleId="afff1">
    <w:name w:val="Emphasis"/>
    <w:basedOn w:val="a0"/>
    <w:uiPriority w:val="99"/>
    <w:qFormat/>
    <w:rsid w:val="00691D59"/>
    <w:rPr>
      <w:rFonts w:cs="Times New Roman"/>
      <w:i/>
    </w:rPr>
  </w:style>
  <w:style w:type="character" w:customStyle="1" w:styleId="110">
    <w:name w:val="стиль11"/>
    <w:uiPriority w:val="99"/>
    <w:rsid w:val="00691D59"/>
    <w:rPr>
      <w:i/>
      <w:color w:val="0000CC"/>
    </w:rPr>
  </w:style>
  <w:style w:type="table" w:customStyle="1" w:styleId="19">
    <w:name w:val="Сетка таблицы1"/>
    <w:uiPriority w:val="99"/>
    <w:rsid w:val="00691D59"/>
    <w:pPr>
      <w:pBdr>
        <w:top w:val="none" w:sz="4" w:space="0" w:color="000000"/>
        <w:left w:val="none" w:sz="4" w:space="0" w:color="000000"/>
        <w:bottom w:val="none" w:sz="4" w:space="0" w:color="000000"/>
        <w:right w:val="none" w:sz="4" w:space="0" w:color="000000"/>
        <w:between w:val="none" w:sz="4" w:space="0" w:color="000000"/>
      </w:pBdr>
    </w:pPr>
    <w:rPr>
      <w:sz w:val="20"/>
      <w:lang w:eastAsia="en-US"/>
    </w:rPr>
    <w:tblPr>
      <w:tblCellMar>
        <w:top w:w="0" w:type="dxa"/>
        <w:left w:w="0" w:type="dxa"/>
        <w:bottom w:w="0" w:type="dxa"/>
        <w:right w:w="0" w:type="dxa"/>
      </w:tblCellMar>
    </w:tblPr>
  </w:style>
  <w:style w:type="character" w:customStyle="1" w:styleId="285pt">
    <w:name w:val="Основной текст (2) + 8.5 pt"/>
    <w:uiPriority w:val="99"/>
    <w:rsid w:val="00691D59"/>
    <w:rPr>
      <w:rFonts w:ascii="Times New Roman" w:hAnsi="Times New Roman"/>
      <w:color w:val="000000"/>
      <w:spacing w:val="0"/>
      <w:position w:val="0"/>
      <w:sz w:val="17"/>
      <w:u w:val="none"/>
      <w:lang w:val="ru-RU" w:eastAsia="ru-RU"/>
    </w:rPr>
  </w:style>
  <w:style w:type="character" w:customStyle="1" w:styleId="10">
    <w:name w:val="Заголовок 1 Знак"/>
    <w:link w:val="1"/>
    <w:uiPriority w:val="99"/>
    <w:locked/>
    <w:rsid w:val="00691D59"/>
    <w:rPr>
      <w:b/>
      <w:sz w:val="28"/>
    </w:rPr>
  </w:style>
  <w:style w:type="character" w:customStyle="1" w:styleId="72">
    <w:name w:val="Основной текст (7)_"/>
    <w:link w:val="73"/>
    <w:uiPriority w:val="99"/>
    <w:locked/>
    <w:rsid w:val="00691D59"/>
    <w:rPr>
      <w:b/>
      <w:sz w:val="28"/>
      <w:shd w:val="clear" w:color="auto" w:fill="FFFFFF"/>
    </w:rPr>
  </w:style>
  <w:style w:type="character" w:customStyle="1" w:styleId="29">
    <w:name w:val="Основной текст (2)_"/>
    <w:link w:val="2a"/>
    <w:uiPriority w:val="99"/>
    <w:locked/>
    <w:rsid w:val="00691D59"/>
    <w:rPr>
      <w:sz w:val="28"/>
      <w:shd w:val="clear" w:color="auto" w:fill="FFFFFF"/>
    </w:rPr>
  </w:style>
  <w:style w:type="paragraph" w:customStyle="1" w:styleId="73">
    <w:name w:val="Основной текст (7)"/>
    <w:basedOn w:val="NoSpacingChar"/>
    <w:link w:val="72"/>
    <w:uiPriority w:val="99"/>
    <w:rsid w:val="00691D59"/>
    <w:pPr>
      <w:widowControl w:val="0"/>
      <w:shd w:val="clear" w:color="auto" w:fill="FFFFFF"/>
      <w:spacing w:before="840" w:after="960" w:line="322" w:lineRule="exact"/>
      <w:jc w:val="center"/>
    </w:pPr>
    <w:rPr>
      <w:bCs w:val="0"/>
      <w:sz w:val="28"/>
      <w:szCs w:val="20"/>
      <w:lang w:eastAsia="ru-RU"/>
    </w:rPr>
  </w:style>
  <w:style w:type="paragraph" w:customStyle="1" w:styleId="2a">
    <w:name w:val="Основной текст (2)"/>
    <w:basedOn w:val="NoSpacingChar"/>
    <w:link w:val="29"/>
    <w:uiPriority w:val="99"/>
    <w:rsid w:val="00691D59"/>
    <w:pPr>
      <w:widowControl w:val="0"/>
      <w:shd w:val="clear" w:color="auto" w:fill="FFFFFF"/>
      <w:spacing w:before="960" w:line="317" w:lineRule="exact"/>
      <w:ind w:hanging="1000"/>
      <w:jc w:val="both"/>
    </w:pPr>
    <w:rPr>
      <w:b w:val="0"/>
      <w:bCs w:val="0"/>
      <w:sz w:val="28"/>
      <w:szCs w:val="20"/>
      <w:lang w:eastAsia="ru-RU"/>
    </w:rPr>
  </w:style>
  <w:style w:type="paragraph" w:customStyle="1" w:styleId="afff2">
    <w:name w:val="Знак Знак Знак Знак"/>
    <w:basedOn w:val="NoSpacingChar"/>
    <w:uiPriority w:val="99"/>
    <w:rsid w:val="00691D59"/>
    <w:rPr>
      <w:rFonts w:ascii="Verdana" w:hAnsi="Verdana"/>
      <w:szCs w:val="20"/>
      <w:lang w:val="en-US"/>
    </w:rPr>
  </w:style>
  <w:style w:type="paragraph" w:customStyle="1" w:styleId="1a">
    <w:name w:val="Абзац списка1"/>
    <w:basedOn w:val="NoSpacingChar"/>
    <w:uiPriority w:val="99"/>
    <w:rsid w:val="00691D59"/>
    <w:pPr>
      <w:widowControl w:val="0"/>
    </w:pPr>
    <w:rPr>
      <w:rFonts w:ascii="Calibri" w:hAnsi="Calibr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117</Pages>
  <Words>44136</Words>
  <Characters>251577</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cp:lastModifiedBy>
  <cp:revision>7</cp:revision>
  <cp:lastPrinted>2022-04-12T11:37:00Z</cp:lastPrinted>
  <dcterms:created xsi:type="dcterms:W3CDTF">2022-03-30T14:54:00Z</dcterms:created>
  <dcterms:modified xsi:type="dcterms:W3CDTF">2022-11-24T19:41:00Z</dcterms:modified>
</cp:coreProperties>
</file>